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49AA1" w14:textId="77777777" w:rsidR="004B73EF" w:rsidRPr="004B73EF" w:rsidRDefault="004B73EF" w:rsidP="004B73EF">
      <w:pPr>
        <w:widowControl/>
        <w:shd w:val="clear" w:color="auto" w:fill="FAFAFA"/>
        <w:spacing w:line="315" w:lineRule="atLeast"/>
        <w:textAlignment w:val="baseline"/>
        <w:rPr>
          <w:rFonts w:ascii="Georgia" w:eastAsia="Times New Roman" w:hAnsi="Georgia"/>
          <w:color w:val="666666"/>
          <w:kern w:val="0"/>
          <w:sz w:val="20"/>
          <w:szCs w:val="20"/>
        </w:rPr>
      </w:pPr>
      <w:r w:rsidRPr="004B73EF">
        <w:rPr>
          <w:rFonts w:ascii="inherit" w:eastAsia="Times New Roman" w:hAnsi="inherit"/>
          <w:b/>
          <w:bCs/>
          <w:color w:val="666666"/>
          <w:kern w:val="0"/>
          <w:sz w:val="20"/>
          <w:szCs w:val="20"/>
          <w:bdr w:val="none" w:sz="0" w:space="0" w:color="auto" w:frame="1"/>
        </w:rPr>
        <w:t xml:space="preserve">The Honourable Bernard Charnwut Chan, GBM, GBS, JP </w:t>
      </w:r>
      <w:r w:rsidRPr="004B73EF">
        <w:rPr>
          <w:rFonts w:ascii="新細明體" w:hAnsi="新細明體" w:cs="新細明體" w:hint="eastAsia"/>
          <w:b/>
          <w:bCs/>
          <w:color w:val="666666"/>
          <w:kern w:val="0"/>
          <w:sz w:val="20"/>
          <w:szCs w:val="20"/>
          <w:bdr w:val="none" w:sz="0" w:space="0" w:color="auto" w:frame="1"/>
        </w:rPr>
        <w:t>陳智思</w:t>
      </w:r>
      <w:r w:rsidRPr="004B73EF">
        <w:rPr>
          <w:rFonts w:ascii="Georgia" w:eastAsia="Times New Roman" w:hAnsi="Georgia"/>
          <w:color w:val="666666"/>
          <w:kern w:val="0"/>
          <w:sz w:val="20"/>
          <w:szCs w:val="20"/>
        </w:rPr>
        <w:br/>
        <w:t>Bachelor of Arts - Pomona College, California, USA</w:t>
      </w:r>
    </w:p>
    <w:tbl>
      <w:tblPr>
        <w:tblW w:w="9893" w:type="dxa"/>
        <w:shd w:val="clear" w:color="auto" w:fill="FFFFFF"/>
        <w:tblCellMar>
          <w:left w:w="0" w:type="dxa"/>
          <w:right w:w="0" w:type="dxa"/>
        </w:tblCellMar>
        <w:tblLook w:val="04A0" w:firstRow="1" w:lastRow="0" w:firstColumn="1" w:lastColumn="0" w:noHBand="0" w:noVBand="1"/>
      </w:tblPr>
      <w:tblGrid>
        <w:gridCol w:w="7223"/>
        <w:gridCol w:w="2652"/>
        <w:gridCol w:w="6"/>
        <w:gridCol w:w="6"/>
        <w:gridCol w:w="6"/>
      </w:tblGrid>
      <w:tr w:rsidR="007522EB" w:rsidRPr="007522EB" w14:paraId="3C74249A" w14:textId="77777777" w:rsidTr="007522EB">
        <w:trPr>
          <w:gridAfter w:val="3"/>
        </w:trPr>
        <w:tc>
          <w:tcPr>
            <w:tcW w:w="9875"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18EC4DDF" w14:textId="77777777" w:rsidR="007522EB" w:rsidRPr="007522EB" w:rsidRDefault="007522EB" w:rsidP="007522EB">
            <w:pPr>
              <w:widowControl/>
              <w:rPr>
                <w:rFonts w:ascii="inherit" w:eastAsia="Times New Roman" w:hAnsi="inherit" w:cs="Arial"/>
                <w:b/>
                <w:bCs/>
                <w:color w:val="272727"/>
                <w:kern w:val="0"/>
                <w:sz w:val="18"/>
                <w:szCs w:val="18"/>
              </w:rPr>
            </w:pPr>
            <w:r w:rsidRPr="007522EB">
              <w:rPr>
                <w:rFonts w:ascii="inherit" w:eastAsia="Times New Roman" w:hAnsi="inherit" w:cs="Arial"/>
                <w:b/>
                <w:bCs/>
                <w:color w:val="272727"/>
                <w:kern w:val="0"/>
                <w:sz w:val="18"/>
                <w:szCs w:val="18"/>
              </w:rPr>
              <w:t xml:space="preserve">Occupation </w:t>
            </w:r>
            <w:r w:rsidRPr="007522EB">
              <w:rPr>
                <w:rFonts w:ascii="新細明體" w:hAnsi="新細明體" w:cs="新細明體" w:hint="eastAsia"/>
                <w:b/>
                <w:bCs/>
                <w:color w:val="272727"/>
                <w:kern w:val="0"/>
                <w:sz w:val="18"/>
                <w:szCs w:val="18"/>
              </w:rPr>
              <w:t>商業職</w:t>
            </w:r>
            <w:r w:rsidRPr="007522EB">
              <w:rPr>
                <w:rFonts w:ascii="新細明體" w:hAnsi="新細明體" w:cs="新細明體"/>
                <w:b/>
                <w:bCs/>
                <w:color w:val="272727"/>
                <w:kern w:val="0"/>
                <w:sz w:val="18"/>
                <w:szCs w:val="18"/>
              </w:rPr>
              <w:t>務</w:t>
            </w:r>
          </w:p>
        </w:tc>
      </w:tr>
      <w:tr w:rsidR="007522EB" w:rsidRPr="007522EB" w14:paraId="595F3E7B"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4EACF173" w14:textId="6472E8D8"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Asia Financial Holdings Ltd.</w:t>
            </w:r>
            <w:r w:rsidRPr="007522EB">
              <w:rPr>
                <w:rFonts w:ascii="Arial" w:eastAsia="Times New Roman" w:hAnsi="Arial" w:cs="Arial"/>
                <w:color w:val="666666"/>
                <w:kern w:val="0"/>
                <w:sz w:val="18"/>
                <w:szCs w:val="18"/>
              </w:rPr>
              <w:br/>
            </w:r>
            <w:r w:rsidRPr="00363940">
              <w:rPr>
                <w:rFonts w:ascii="微軟正黑體" w:eastAsia="微軟正黑體" w:hAnsi="微軟正黑體" w:cs="微軟正黑體"/>
                <w:color w:val="666666"/>
                <w:kern w:val="0"/>
                <w:sz w:val="18"/>
                <w:szCs w:val="18"/>
              </w:rPr>
              <w:t>亞洲金融集</w:t>
            </w:r>
            <w:r w:rsidRPr="00363940">
              <w:rPr>
                <w:rFonts w:ascii="微軟正黑體" w:eastAsia="微軟正黑體" w:hAnsi="微軟正黑體" w:cs="新細明體"/>
                <w:color w:val="666666"/>
                <w:kern w:val="0"/>
                <w:sz w:val="18"/>
                <w:szCs w:val="18"/>
              </w:rPr>
              <w:t>團</w:t>
            </w:r>
            <w:r w:rsidR="00363940" w:rsidRPr="00363940">
              <w:rPr>
                <w:rFonts w:ascii="微軟正黑體" w:eastAsia="微軟正黑體" w:hAnsi="微軟正黑體" w:cs="新細明體" w:hint="eastAsia"/>
                <w:color w:val="666666"/>
                <w:kern w:val="0"/>
                <w:sz w:val="18"/>
                <w:szCs w:val="18"/>
              </w:rPr>
              <w:t>(控股)有限公司</w:t>
            </w:r>
            <w:r w:rsidR="00A91843">
              <w:rPr>
                <w:rFonts w:ascii="微軟正黑體" w:eastAsia="微軟正黑體" w:hAnsi="微軟正黑體" w:cs="新細明體" w:hint="eastAsia"/>
                <w:color w:val="666666"/>
                <w:kern w:val="0"/>
                <w:sz w:val="18"/>
                <w:szCs w:val="18"/>
              </w:rPr>
              <w:t xml:space="preserve"> </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5BB7A9E2"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 and President</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主席兼總</w:t>
            </w:r>
            <w:r w:rsidRPr="007522EB">
              <w:rPr>
                <w:rFonts w:ascii="新細明體" w:hAnsi="新細明體" w:cs="新細明體"/>
                <w:color w:val="666666"/>
                <w:kern w:val="0"/>
                <w:sz w:val="18"/>
                <w:szCs w:val="18"/>
              </w:rPr>
              <w:t>裁</w:t>
            </w:r>
          </w:p>
        </w:tc>
        <w:tc>
          <w:tcPr>
            <w:tcW w:w="0" w:type="auto"/>
            <w:shd w:val="clear" w:color="auto" w:fill="FFFFFF"/>
            <w:vAlign w:val="center"/>
            <w:hideMark/>
          </w:tcPr>
          <w:p w14:paraId="2FFD2C87"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EA2005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7F33C5B"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495B150"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35ECE334"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Asia Insurance Co. Ltd.</w:t>
            </w:r>
            <w:r w:rsidRPr="007522EB">
              <w:rPr>
                <w:rFonts w:ascii="Arial" w:eastAsia="Times New Roman" w:hAnsi="Arial" w:cs="Arial"/>
                <w:color w:val="666666"/>
                <w:kern w:val="0"/>
                <w:sz w:val="18"/>
                <w:szCs w:val="18"/>
              </w:rPr>
              <w:br/>
            </w:r>
            <w:r w:rsidRPr="00363940">
              <w:rPr>
                <w:rFonts w:ascii="微軟正黑體" w:eastAsia="微軟正黑體" w:hAnsi="微軟正黑體" w:cs="微軟正黑體"/>
                <w:color w:val="666666"/>
                <w:kern w:val="0"/>
                <w:sz w:val="18"/>
                <w:szCs w:val="18"/>
              </w:rPr>
              <w:t>亞洲保險有限公</w:t>
            </w:r>
            <w:r w:rsidRPr="00363940">
              <w:rPr>
                <w:rFonts w:ascii="微軟正黑體" w:eastAsia="微軟正黑體" w:hAnsi="微軟正黑體" w:cs="新細明體"/>
                <w:color w:val="666666"/>
                <w:kern w:val="0"/>
                <w:sz w:val="18"/>
                <w:szCs w:val="18"/>
              </w:rPr>
              <w:t>司</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5BD518A8"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191FCBE9"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3DE6C2E"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6E905F1"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8448A50"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1DC01DD6" w14:textId="58B2BC00"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 xml:space="preserve">Bangkok Bank (China) </w:t>
            </w:r>
            <w:r w:rsidR="00363940" w:rsidRPr="00363940">
              <w:rPr>
                <w:rFonts w:ascii="Arial" w:eastAsia="Times New Roman" w:hAnsi="Arial" w:cs="Arial"/>
                <w:color w:val="666666"/>
                <w:kern w:val="0"/>
                <w:sz w:val="18"/>
                <w:szCs w:val="18"/>
              </w:rPr>
              <w:t>Co. Ltd.</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盤谷銀行</w:t>
            </w:r>
            <w:r w:rsidRPr="007522EB">
              <w:rPr>
                <w:rFonts w:ascii="Arial" w:eastAsia="Times New Roman" w:hAnsi="Arial" w:cs="Arial"/>
                <w:color w:val="666666"/>
                <w:kern w:val="0"/>
                <w:sz w:val="18"/>
                <w:szCs w:val="18"/>
              </w:rPr>
              <w:t>(</w:t>
            </w:r>
            <w:r w:rsidRPr="007522EB">
              <w:rPr>
                <w:rFonts w:ascii="微軟正黑體" w:eastAsia="微軟正黑體" w:hAnsi="微軟正黑體" w:cs="微軟正黑體"/>
                <w:color w:val="666666"/>
                <w:kern w:val="0"/>
                <w:sz w:val="18"/>
                <w:szCs w:val="18"/>
              </w:rPr>
              <w:t>中國</w:t>
            </w:r>
            <w:r w:rsidRPr="007522EB">
              <w:rPr>
                <w:rFonts w:ascii="Arial" w:eastAsia="Times New Roman" w:hAnsi="Arial" w:cs="Arial"/>
                <w:color w:val="666666"/>
                <w:kern w:val="0"/>
                <w:sz w:val="18"/>
                <w:szCs w:val="18"/>
              </w:rPr>
              <w:t>)</w:t>
            </w:r>
            <w:r w:rsidRPr="007522EB">
              <w:rPr>
                <w:rFonts w:ascii="微軟正黑體" w:eastAsia="微軟正黑體" w:hAnsi="微軟正黑體" w:cs="微軟正黑體"/>
                <w:color w:val="666666"/>
                <w:kern w:val="0"/>
                <w:sz w:val="18"/>
                <w:szCs w:val="18"/>
              </w:rPr>
              <w:t>有限公</w:t>
            </w:r>
            <w:r w:rsidRPr="007522EB">
              <w:rPr>
                <w:rFonts w:ascii="新細明體" w:hAnsi="新細明體" w:cs="新細明體"/>
                <w:color w:val="666666"/>
                <w:kern w:val="0"/>
                <w:sz w:val="18"/>
                <w:szCs w:val="18"/>
              </w:rPr>
              <w:t>司</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6E455110"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Advisor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顧</w:t>
            </w:r>
            <w:r w:rsidRPr="007522EB">
              <w:rPr>
                <w:rFonts w:ascii="新細明體" w:hAnsi="新細明體" w:cs="新細明體"/>
                <w:color w:val="666666"/>
                <w:kern w:val="0"/>
                <w:sz w:val="18"/>
                <w:szCs w:val="18"/>
              </w:rPr>
              <w:t>問</w:t>
            </w:r>
          </w:p>
        </w:tc>
        <w:tc>
          <w:tcPr>
            <w:tcW w:w="0" w:type="auto"/>
            <w:shd w:val="clear" w:color="auto" w:fill="FFFFFF"/>
            <w:vAlign w:val="center"/>
            <w:hideMark/>
          </w:tcPr>
          <w:p w14:paraId="7443C719"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673A06B0"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81F6A7A"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763E6AF5"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687AD72F" w14:textId="600C562E"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 xml:space="preserve">Bumrungrad Hospital Public </w:t>
            </w:r>
            <w:r w:rsidR="00363940" w:rsidRPr="00363940">
              <w:rPr>
                <w:rFonts w:ascii="Arial" w:eastAsia="Times New Roman" w:hAnsi="Arial" w:cs="Arial"/>
                <w:color w:val="666666"/>
                <w:kern w:val="0"/>
                <w:sz w:val="18"/>
                <w:szCs w:val="18"/>
              </w:rPr>
              <w:t>Co. Ltd.</w:t>
            </w:r>
            <w:r w:rsidRPr="007522EB">
              <w:rPr>
                <w:rFonts w:ascii="Arial" w:eastAsia="Times New Roman" w:hAnsi="Arial" w:cs="Arial"/>
                <w:color w:val="666666"/>
                <w:kern w:val="0"/>
                <w:sz w:val="18"/>
                <w:szCs w:val="18"/>
              </w:rPr>
              <w:t>, Thailand</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泰國康民醫院大眾有限公</w:t>
            </w:r>
            <w:r w:rsidRPr="007522EB">
              <w:rPr>
                <w:rFonts w:ascii="新細明體" w:hAnsi="新細明體" w:cs="新細明體"/>
                <w:color w:val="666666"/>
                <w:kern w:val="0"/>
                <w:sz w:val="18"/>
                <w:szCs w:val="18"/>
              </w:rPr>
              <w:t>司</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4B9E01C9"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Director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董</w:t>
            </w:r>
            <w:r w:rsidRPr="007522EB">
              <w:rPr>
                <w:rFonts w:ascii="新細明體" w:hAnsi="新細明體" w:cs="新細明體"/>
                <w:color w:val="666666"/>
                <w:kern w:val="0"/>
                <w:sz w:val="18"/>
                <w:szCs w:val="18"/>
              </w:rPr>
              <w:t>事</w:t>
            </w:r>
          </w:p>
        </w:tc>
        <w:tc>
          <w:tcPr>
            <w:tcW w:w="0" w:type="auto"/>
            <w:shd w:val="clear" w:color="auto" w:fill="FFFFFF"/>
            <w:vAlign w:val="center"/>
            <w:hideMark/>
          </w:tcPr>
          <w:p w14:paraId="07B7627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214894DF"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883E03D"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5FC7EA08" w14:textId="77777777" w:rsidTr="007522EB">
        <w:trPr>
          <w:gridAfter w:val="3"/>
        </w:trPr>
        <w:tc>
          <w:tcPr>
            <w:tcW w:w="9875"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539A414C" w14:textId="77777777" w:rsidR="007522EB" w:rsidRPr="007522EB" w:rsidRDefault="007522EB" w:rsidP="007522EB">
            <w:pPr>
              <w:widowControl/>
              <w:rPr>
                <w:rFonts w:ascii="inherit" w:eastAsia="Times New Roman" w:hAnsi="inherit" w:cs="Arial"/>
                <w:b/>
                <w:bCs/>
                <w:color w:val="272727"/>
                <w:kern w:val="0"/>
                <w:sz w:val="18"/>
                <w:szCs w:val="18"/>
              </w:rPr>
            </w:pPr>
            <w:r w:rsidRPr="007522EB">
              <w:rPr>
                <w:rFonts w:ascii="inherit" w:eastAsia="Times New Roman" w:hAnsi="inherit" w:cs="Arial"/>
                <w:b/>
                <w:bCs/>
                <w:color w:val="272727"/>
                <w:kern w:val="0"/>
                <w:sz w:val="18"/>
                <w:szCs w:val="18"/>
              </w:rPr>
              <w:t xml:space="preserve">Public Service </w:t>
            </w:r>
            <w:r w:rsidRPr="007522EB">
              <w:rPr>
                <w:rFonts w:ascii="新細明體" w:hAnsi="新細明體" w:cs="新細明體"/>
                <w:b/>
                <w:bCs/>
                <w:color w:val="272727"/>
                <w:kern w:val="0"/>
                <w:sz w:val="18"/>
                <w:szCs w:val="18"/>
              </w:rPr>
              <w:t>社會公職</w:t>
            </w:r>
          </w:p>
        </w:tc>
      </w:tr>
      <w:tr w:rsidR="007522EB" w:rsidRPr="007522EB" w14:paraId="40161EA3"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71445F9B"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Hong Kong - Thailand Business Council</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香港泰國商</w:t>
            </w:r>
            <w:r w:rsidRPr="007522EB">
              <w:rPr>
                <w:rFonts w:ascii="新細明體" w:hAnsi="新細明體" w:cs="新細明體"/>
                <w:color w:val="666666"/>
                <w:kern w:val="0"/>
                <w:sz w:val="18"/>
                <w:szCs w:val="18"/>
              </w:rPr>
              <w:t>會</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67149ECA"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1D1C915D"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6C01586D"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AAA3DEB"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55845EAE"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2BA22AE2"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M Plus Museum Co. Ltd.</w:t>
            </w:r>
            <w:r w:rsidRPr="007522EB">
              <w:rPr>
                <w:rFonts w:ascii="Arial" w:eastAsia="Times New Roman" w:hAnsi="Arial" w:cs="Arial"/>
                <w:color w:val="666666"/>
                <w:kern w:val="0"/>
                <w:sz w:val="18"/>
                <w:szCs w:val="18"/>
              </w:rPr>
              <w:br/>
              <w:t xml:space="preserve">M Plus </w:t>
            </w:r>
            <w:r w:rsidRPr="007522EB">
              <w:rPr>
                <w:rFonts w:ascii="微軟正黑體" w:eastAsia="微軟正黑體" w:hAnsi="微軟正黑體" w:cs="微軟正黑體"/>
                <w:color w:val="666666"/>
                <w:kern w:val="0"/>
                <w:sz w:val="18"/>
                <w:szCs w:val="18"/>
              </w:rPr>
              <w:t>博物館有限公</w:t>
            </w:r>
            <w:r w:rsidRPr="007522EB">
              <w:rPr>
                <w:rFonts w:ascii="新細明體" w:hAnsi="新細明體" w:cs="新細明體"/>
                <w:color w:val="666666"/>
                <w:kern w:val="0"/>
                <w:sz w:val="18"/>
                <w:szCs w:val="18"/>
              </w:rPr>
              <w:t>司</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0753E783"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38E5440A"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E6FF6FE"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863536D"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17150A2D"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52310A22" w14:textId="5448E4F5"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 xml:space="preserve">Tai Kwun Culture &amp; Arts </w:t>
            </w:r>
            <w:r w:rsidR="00363940" w:rsidRPr="00363940">
              <w:rPr>
                <w:rFonts w:ascii="Arial" w:eastAsia="Times New Roman" w:hAnsi="Arial" w:cs="Arial"/>
                <w:color w:val="666666"/>
                <w:kern w:val="0"/>
                <w:sz w:val="18"/>
                <w:szCs w:val="18"/>
              </w:rPr>
              <w:t>Co. Ltd.</w:t>
            </w:r>
            <w:r w:rsidR="00363940">
              <w:rPr>
                <w:rFonts w:ascii="Arial" w:eastAsia="Times New Roman" w:hAnsi="Arial" w:cs="Arial"/>
                <w:color w:val="666666"/>
                <w:kern w:val="0"/>
                <w:sz w:val="18"/>
                <w:szCs w:val="18"/>
              </w:rPr>
              <w:t xml:space="preserve"> </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大館文化藝術有限公</w:t>
            </w:r>
            <w:r w:rsidRPr="007522EB">
              <w:rPr>
                <w:rFonts w:ascii="新細明體" w:hAnsi="新細明體" w:cs="新細明體"/>
                <w:color w:val="666666"/>
                <w:kern w:val="0"/>
                <w:sz w:val="18"/>
                <w:szCs w:val="18"/>
              </w:rPr>
              <w:t>司</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3E5E9AC9"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4E64E217"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F427ABA"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46AFA68"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35D72E7A"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1D342223" w14:textId="66D0C465"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Our Hong Kong Foundation</w:t>
            </w:r>
            <w:r w:rsidR="00363940">
              <w:rPr>
                <w:rFonts w:ascii="Arial" w:eastAsia="Times New Roman" w:hAnsi="Arial" w:cs="Arial"/>
                <w:color w:val="666666"/>
                <w:kern w:val="0"/>
                <w:sz w:val="18"/>
                <w:szCs w:val="18"/>
              </w:rPr>
              <w:t xml:space="preserve"> </w:t>
            </w:r>
            <w:r w:rsidR="00363940" w:rsidRPr="00363940">
              <w:rPr>
                <w:rFonts w:ascii="Arial" w:eastAsia="Times New Roman" w:hAnsi="Arial" w:cs="Arial"/>
                <w:color w:val="666666"/>
                <w:kern w:val="0"/>
                <w:sz w:val="18"/>
                <w:szCs w:val="18"/>
              </w:rPr>
              <w:t>Ltd.</w:t>
            </w:r>
            <w:r w:rsidRPr="007522EB">
              <w:rPr>
                <w:rFonts w:ascii="Arial" w:eastAsia="Times New Roman" w:hAnsi="Arial" w:cs="Arial"/>
                <w:color w:val="666666"/>
                <w:kern w:val="0"/>
                <w:sz w:val="18"/>
                <w:szCs w:val="18"/>
              </w:rPr>
              <w:br/>
            </w:r>
            <w:r w:rsidRPr="006C49EB">
              <w:rPr>
                <w:rFonts w:ascii="微軟正黑體" w:eastAsia="微軟正黑體" w:hAnsi="微軟正黑體" w:cs="微軟正黑體"/>
                <w:color w:val="666666"/>
                <w:kern w:val="0"/>
                <w:sz w:val="18"/>
                <w:szCs w:val="18"/>
              </w:rPr>
              <w:t>團結香港基</w:t>
            </w:r>
            <w:r w:rsidRPr="006C49EB">
              <w:rPr>
                <w:rFonts w:ascii="微軟正黑體" w:eastAsia="微軟正黑體" w:hAnsi="微軟正黑體" w:cs="新細明體"/>
                <w:color w:val="666666"/>
                <w:kern w:val="0"/>
                <w:sz w:val="18"/>
                <w:szCs w:val="18"/>
              </w:rPr>
              <w:t>金</w:t>
            </w:r>
            <w:r w:rsidR="00363940" w:rsidRPr="006C49EB">
              <w:rPr>
                <w:rFonts w:ascii="微軟正黑體" w:eastAsia="微軟正黑體" w:hAnsi="微軟正黑體" w:cs="新細明體" w:hint="eastAsia"/>
                <w:color w:val="666666"/>
                <w:kern w:val="0"/>
                <w:sz w:val="18"/>
                <w:szCs w:val="18"/>
              </w:rPr>
              <w:t>有限公司</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740E5E9F" w14:textId="64FD2114"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6650E5A8"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8874D7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9B31271"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78429571"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1B1EC55B" w14:textId="720B4DF9"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Hong Kong Chronicles Institute</w:t>
            </w:r>
            <w:r w:rsidR="00363940">
              <w:rPr>
                <w:rFonts w:ascii="Arial" w:eastAsia="Times New Roman" w:hAnsi="Arial" w:cs="Arial"/>
                <w:color w:val="666666"/>
                <w:kern w:val="0"/>
                <w:sz w:val="18"/>
                <w:szCs w:val="18"/>
              </w:rPr>
              <w:t xml:space="preserve"> </w:t>
            </w:r>
            <w:r w:rsidR="00363940" w:rsidRPr="00363940">
              <w:rPr>
                <w:rFonts w:ascii="Arial" w:eastAsia="Times New Roman" w:hAnsi="Arial" w:cs="Arial"/>
                <w:color w:val="666666"/>
                <w:kern w:val="0"/>
                <w:sz w:val="18"/>
                <w:szCs w:val="18"/>
              </w:rPr>
              <w:t>Ltd.</w:t>
            </w:r>
            <w:r w:rsidRPr="007522EB">
              <w:rPr>
                <w:rFonts w:ascii="Arial" w:eastAsia="Times New Roman" w:hAnsi="Arial" w:cs="Arial"/>
                <w:color w:val="666666"/>
                <w:kern w:val="0"/>
                <w:sz w:val="18"/>
                <w:szCs w:val="18"/>
              </w:rPr>
              <w:br/>
            </w:r>
            <w:r w:rsidRPr="006C49EB">
              <w:rPr>
                <w:rFonts w:ascii="微軟正黑體" w:eastAsia="微軟正黑體" w:hAnsi="微軟正黑體" w:cs="微軟正黑體"/>
                <w:color w:val="666666"/>
                <w:kern w:val="0"/>
                <w:sz w:val="18"/>
                <w:szCs w:val="18"/>
              </w:rPr>
              <w:t>香港地方志中</w:t>
            </w:r>
            <w:r w:rsidRPr="006C49EB">
              <w:rPr>
                <w:rFonts w:ascii="微軟正黑體" w:eastAsia="微軟正黑體" w:hAnsi="微軟正黑體" w:cs="新細明體"/>
                <w:color w:val="666666"/>
                <w:kern w:val="0"/>
                <w:sz w:val="18"/>
                <w:szCs w:val="18"/>
              </w:rPr>
              <w:t>心</w:t>
            </w:r>
            <w:r w:rsidR="006C49EB" w:rsidRPr="006C49EB">
              <w:rPr>
                <w:rFonts w:ascii="微軟正黑體" w:eastAsia="微軟正黑體" w:hAnsi="微軟正黑體" w:cs="微軟正黑體"/>
                <w:color w:val="666666"/>
                <w:kern w:val="0"/>
                <w:sz w:val="18"/>
                <w:szCs w:val="18"/>
              </w:rPr>
              <w:t>有限公</w:t>
            </w:r>
            <w:r w:rsidR="006C49EB" w:rsidRPr="006C49EB">
              <w:rPr>
                <w:rFonts w:ascii="微軟正黑體" w:eastAsia="微軟正黑體" w:hAnsi="微軟正黑體" w:cs="新細明體"/>
                <w:color w:val="666666"/>
                <w:kern w:val="0"/>
                <w:sz w:val="18"/>
                <w:szCs w:val="18"/>
              </w:rPr>
              <w:t>司</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0685EF08" w14:textId="2059C468"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 xml:space="preserve">Chairman </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5B2FB782"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509FD982"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F681D8E"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69FEC061"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2D6C0D7B"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Board of the West Kowloon Cultural District Authority</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西九文化區管理局董事</w:t>
            </w:r>
            <w:r w:rsidRPr="007522EB">
              <w:rPr>
                <w:rFonts w:ascii="新細明體" w:hAnsi="新細明體" w:cs="新細明體"/>
                <w:color w:val="666666"/>
                <w:kern w:val="0"/>
                <w:sz w:val="18"/>
                <w:szCs w:val="18"/>
              </w:rPr>
              <w:t>局</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254E0439"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Vice 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副主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3D04BEB2"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A149125"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2113A85"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5CBEE74C"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6D272EB1"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Independent Commission Against Corruption - Operations Review Committee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廉政公署審查貪污舉報諮詢委員</w:t>
            </w:r>
            <w:r w:rsidRPr="007522EB">
              <w:rPr>
                <w:rFonts w:ascii="新細明體" w:hAnsi="新細明體" w:cs="新細明體"/>
                <w:color w:val="666666"/>
                <w:kern w:val="0"/>
                <w:sz w:val="18"/>
                <w:szCs w:val="18"/>
              </w:rPr>
              <w:t>會</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13372AE6"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467570ED"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227A16DB"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0CB9278"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6B4C3201" w14:textId="77777777" w:rsidTr="007522EB">
        <w:trPr>
          <w:gridAfter w:val="3"/>
        </w:trPr>
        <w:tc>
          <w:tcPr>
            <w:tcW w:w="9875" w:type="dxa"/>
            <w:gridSpan w:val="2"/>
            <w:tcBorders>
              <w:top w:val="nil"/>
              <w:left w:val="nil"/>
              <w:bottom w:val="nil"/>
              <w:right w:val="nil"/>
            </w:tcBorders>
            <w:shd w:val="clear" w:color="auto" w:fill="FFFFFF"/>
            <w:tcMar>
              <w:top w:w="150" w:type="dxa"/>
              <w:left w:w="135" w:type="dxa"/>
              <w:bottom w:w="150" w:type="dxa"/>
              <w:right w:w="135" w:type="dxa"/>
            </w:tcMar>
            <w:vAlign w:val="bottom"/>
            <w:hideMark/>
          </w:tcPr>
          <w:p w14:paraId="2479AF70" w14:textId="77777777" w:rsidR="007522EB" w:rsidRPr="007522EB" w:rsidRDefault="007522EB" w:rsidP="007522EB">
            <w:pPr>
              <w:widowControl/>
              <w:rPr>
                <w:rFonts w:ascii="inherit" w:eastAsia="Times New Roman" w:hAnsi="inherit" w:cs="Arial"/>
                <w:b/>
                <w:bCs/>
                <w:color w:val="272727"/>
                <w:kern w:val="0"/>
                <w:sz w:val="18"/>
                <w:szCs w:val="18"/>
              </w:rPr>
            </w:pPr>
            <w:r w:rsidRPr="007522EB">
              <w:rPr>
                <w:rFonts w:ascii="inherit" w:eastAsia="Times New Roman" w:hAnsi="inherit" w:cs="Arial"/>
                <w:b/>
                <w:bCs/>
                <w:color w:val="272727"/>
                <w:kern w:val="0"/>
                <w:sz w:val="18"/>
                <w:szCs w:val="18"/>
              </w:rPr>
              <w:t xml:space="preserve">Past Public Service </w:t>
            </w:r>
            <w:r w:rsidRPr="007522EB">
              <w:rPr>
                <w:rFonts w:ascii="新細明體" w:hAnsi="新細明體" w:cs="新細明體"/>
                <w:b/>
                <w:bCs/>
                <w:color w:val="272727"/>
                <w:kern w:val="0"/>
                <w:sz w:val="18"/>
                <w:szCs w:val="18"/>
              </w:rPr>
              <w:t>曾擔任公職</w:t>
            </w:r>
          </w:p>
        </w:tc>
      </w:tr>
      <w:tr w:rsidR="007522EB" w:rsidRPr="007522EB" w14:paraId="62B68289"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652733CB"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The 11th to 13th National People's Congress of the People's Republic of China</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第十一至十三屆全國人民代表大</w:t>
            </w:r>
            <w:r w:rsidRPr="007522EB">
              <w:rPr>
                <w:rFonts w:ascii="新細明體" w:hAnsi="新細明體" w:cs="新細明體"/>
                <w:color w:val="666666"/>
                <w:kern w:val="0"/>
                <w:sz w:val="18"/>
                <w:szCs w:val="18"/>
              </w:rPr>
              <w:t>會</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2BFACE16"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Hong Kong Deputy</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香港代</w:t>
            </w:r>
            <w:r w:rsidRPr="007522EB">
              <w:rPr>
                <w:rFonts w:ascii="新細明體" w:hAnsi="新細明體" w:cs="新細明體"/>
                <w:color w:val="666666"/>
                <w:kern w:val="0"/>
                <w:sz w:val="18"/>
                <w:szCs w:val="18"/>
              </w:rPr>
              <w:t>表</w:t>
            </w:r>
          </w:p>
        </w:tc>
        <w:tc>
          <w:tcPr>
            <w:tcW w:w="0" w:type="auto"/>
            <w:shd w:val="clear" w:color="auto" w:fill="FFFFFF"/>
            <w:vAlign w:val="center"/>
            <w:hideMark/>
          </w:tcPr>
          <w:p w14:paraId="4FC0E594"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6343276"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B80AE97"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39C68A7C"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0EBABE01"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lastRenderedPageBreak/>
              <w:t>Executive Council of Hong Kong SAR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香港特別行政區行政會議</w:t>
            </w:r>
            <w:r w:rsidRPr="007522EB">
              <w:rPr>
                <w:rFonts w:ascii="Arial" w:eastAsia="Times New Roman" w:hAnsi="Arial" w:cs="Arial"/>
                <w:color w:val="666666"/>
                <w:kern w:val="0"/>
                <w:sz w:val="18"/>
                <w:szCs w:val="18"/>
              </w:rPr>
              <w:t xml:space="preserve"> (2017 - 2022)</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2D17E5FC"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Convenor of the Non-official Members</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非官守議員召集</w:t>
            </w:r>
            <w:r w:rsidRPr="007522EB">
              <w:rPr>
                <w:rFonts w:ascii="新細明體" w:hAnsi="新細明體" w:cs="新細明體"/>
                <w:color w:val="666666"/>
                <w:kern w:val="0"/>
                <w:sz w:val="18"/>
                <w:szCs w:val="18"/>
              </w:rPr>
              <w:t>人</w:t>
            </w:r>
          </w:p>
        </w:tc>
        <w:tc>
          <w:tcPr>
            <w:tcW w:w="0" w:type="auto"/>
            <w:shd w:val="clear" w:color="auto" w:fill="FFFFFF"/>
            <w:vAlign w:val="center"/>
            <w:hideMark/>
          </w:tcPr>
          <w:p w14:paraId="08DEC22D"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64CBF2B7"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F2B436C"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7467F46D"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10BB8174"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Executive Council of Hong Kong SAR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香港特別行政區行政會議</w:t>
            </w:r>
            <w:r w:rsidRPr="007522EB">
              <w:rPr>
                <w:rFonts w:ascii="Arial" w:eastAsia="Times New Roman" w:hAnsi="Arial" w:cs="Arial"/>
                <w:color w:val="666666"/>
                <w:kern w:val="0"/>
                <w:sz w:val="18"/>
                <w:szCs w:val="18"/>
              </w:rPr>
              <w:t xml:space="preserve"> (2004 - 2009, 2012 - 2017)</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046200C8"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Non-official Member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非官守議</w:t>
            </w:r>
            <w:r w:rsidRPr="007522EB">
              <w:rPr>
                <w:rFonts w:ascii="新細明體" w:hAnsi="新細明體" w:cs="新細明體"/>
                <w:color w:val="666666"/>
                <w:kern w:val="0"/>
                <w:sz w:val="18"/>
                <w:szCs w:val="18"/>
              </w:rPr>
              <w:t>員</w:t>
            </w:r>
          </w:p>
        </w:tc>
        <w:tc>
          <w:tcPr>
            <w:tcW w:w="0" w:type="auto"/>
            <w:shd w:val="clear" w:color="auto" w:fill="FFFFFF"/>
            <w:vAlign w:val="center"/>
            <w:hideMark/>
          </w:tcPr>
          <w:p w14:paraId="3EC4B0A1"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AB8DE44"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1339F02"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1B32E121"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5318FE98"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Legislative Council of the HKSAR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香港特別行政區立法會</w:t>
            </w:r>
            <w:r w:rsidRPr="007522EB">
              <w:rPr>
                <w:rFonts w:ascii="Arial" w:eastAsia="Times New Roman" w:hAnsi="Arial" w:cs="Arial"/>
                <w:color w:val="666666"/>
                <w:kern w:val="0"/>
                <w:sz w:val="18"/>
                <w:szCs w:val="18"/>
              </w:rPr>
              <w:t xml:space="preserve"> (1998 - 2008)</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00EBF6F2"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Member</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議</w:t>
            </w:r>
            <w:r w:rsidRPr="007522EB">
              <w:rPr>
                <w:rFonts w:ascii="新細明體" w:hAnsi="新細明體" w:cs="新細明體"/>
                <w:color w:val="666666"/>
                <w:kern w:val="0"/>
                <w:sz w:val="18"/>
                <w:szCs w:val="18"/>
              </w:rPr>
              <w:t>員</w:t>
            </w:r>
          </w:p>
        </w:tc>
        <w:tc>
          <w:tcPr>
            <w:tcW w:w="0" w:type="auto"/>
            <w:shd w:val="clear" w:color="auto" w:fill="FFFFFF"/>
            <w:vAlign w:val="center"/>
            <w:hideMark/>
          </w:tcPr>
          <w:p w14:paraId="776D60B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A23BB79"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7DBED7F"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7CA3B55E"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09F3671D"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Hong Kong Palace Museum Limited</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香港故宮文化博物館有限公司</w:t>
            </w:r>
            <w:r w:rsidRPr="007522EB">
              <w:rPr>
                <w:rFonts w:ascii="Arial" w:eastAsia="Times New Roman" w:hAnsi="Arial" w:cs="Arial"/>
                <w:color w:val="666666"/>
                <w:kern w:val="0"/>
                <w:sz w:val="18"/>
                <w:szCs w:val="18"/>
              </w:rPr>
              <w:t xml:space="preserve"> (2018 - 2022)</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59C778E2"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54755C87"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56B8C7F"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9F9BBBA"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ED77C97"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2F71DF72"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Advisory Committee on Revitalisation of Historic Buildings</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活化歷史建築諮詢委員會</w:t>
            </w:r>
            <w:r w:rsidRPr="007522EB">
              <w:rPr>
                <w:rFonts w:ascii="Arial" w:eastAsia="Times New Roman" w:hAnsi="Arial" w:cs="Arial"/>
                <w:color w:val="666666"/>
                <w:kern w:val="0"/>
                <w:sz w:val="18"/>
                <w:szCs w:val="18"/>
              </w:rPr>
              <w:t xml:space="preserve"> (2008 - 2016)</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3E95DB7A"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1611A09A"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D4B0026"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151813C"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1726CBC6"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1BD383A0"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Antiquities Advisory Board</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古物諮詢委員會</w:t>
            </w:r>
            <w:r w:rsidRPr="007522EB">
              <w:rPr>
                <w:rFonts w:ascii="Arial" w:eastAsia="Times New Roman" w:hAnsi="Arial" w:cs="Arial"/>
                <w:color w:val="666666"/>
                <w:kern w:val="0"/>
                <w:sz w:val="18"/>
                <w:szCs w:val="18"/>
              </w:rPr>
              <w:t xml:space="preserve"> (2009 - 2012)</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1C6D5D24"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2A9AFF44"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73F92FC"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CF67D03"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1CC5DF3"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4664278C"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Council for Sustainable Development</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可持續發展委員會</w:t>
            </w:r>
            <w:r w:rsidRPr="007522EB">
              <w:rPr>
                <w:rFonts w:ascii="Arial" w:eastAsia="Times New Roman" w:hAnsi="Arial" w:cs="Arial"/>
                <w:color w:val="666666"/>
                <w:kern w:val="0"/>
                <w:sz w:val="18"/>
                <w:szCs w:val="18"/>
              </w:rPr>
              <w:t xml:space="preserve"> (2009 - 2015)</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0B4DFDAE"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4A09AB31"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6FF94C5E"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49F39C9F"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94D511E"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383CF31E"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Council of Lingnan University</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香港嶺南大學校董會</w:t>
            </w:r>
            <w:r w:rsidRPr="007522EB">
              <w:rPr>
                <w:rFonts w:ascii="Arial" w:eastAsia="Times New Roman" w:hAnsi="Arial" w:cs="Arial"/>
                <w:color w:val="666666"/>
                <w:kern w:val="0"/>
                <w:sz w:val="18"/>
                <w:szCs w:val="18"/>
              </w:rPr>
              <w:t xml:space="preserve"> (2008 - 2014)</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15479673"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7663775E"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60E736D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212F293A"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43533BE9"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162DA479"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The Jockey Club CPS Limited Advisory Committee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賽馬會文物保育有限公司諮詢委員會</w:t>
            </w:r>
            <w:r w:rsidRPr="007522EB">
              <w:rPr>
                <w:rFonts w:ascii="Arial" w:eastAsia="Times New Roman" w:hAnsi="Arial" w:cs="Arial"/>
                <w:color w:val="666666"/>
                <w:kern w:val="0"/>
                <w:sz w:val="18"/>
                <w:szCs w:val="18"/>
              </w:rPr>
              <w:t xml:space="preserve"> (2016 - 2020)</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700B6EC0"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01A4AFD1"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25F9A657"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756F2109"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510BB812"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6B2E2F96"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Steering Committee on Restored Landfill Revitalization Funding Scheme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活化已修復堆填區資助計劃</w:t>
            </w:r>
            <w:r w:rsidRPr="007522EB">
              <w:rPr>
                <w:rFonts w:ascii="Arial" w:eastAsia="Times New Roman" w:hAnsi="Arial" w:cs="Arial"/>
                <w:color w:val="666666"/>
                <w:kern w:val="0"/>
                <w:sz w:val="18"/>
                <w:szCs w:val="18"/>
              </w:rPr>
              <w:t xml:space="preserve"> (2014 - 2020)</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65E47471"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08540313"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A069239"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09244F88"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26B0CCBA"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49A17610"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Committee on Reduction of Salt and Sugar in Food</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降低食物中鹽和糖委員會</w:t>
            </w:r>
            <w:r w:rsidRPr="007522EB">
              <w:rPr>
                <w:rFonts w:ascii="Arial" w:eastAsia="Times New Roman" w:hAnsi="Arial" w:cs="Arial"/>
                <w:color w:val="666666"/>
                <w:kern w:val="0"/>
                <w:sz w:val="18"/>
                <w:szCs w:val="18"/>
              </w:rPr>
              <w:t xml:space="preserve"> (2015 - 2021)</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523B1063"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3EF0983B"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2F0CE959"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1D60D3FA"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15AF6F40"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67AACA2B"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Standing Committee on Judicial Salaries and Conditions of Service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司法人員薪俸及服務條件常務委員會</w:t>
            </w:r>
            <w:r w:rsidRPr="007522EB">
              <w:rPr>
                <w:rFonts w:ascii="Arial" w:eastAsia="Times New Roman" w:hAnsi="Arial" w:cs="Arial"/>
                <w:color w:val="666666"/>
                <w:kern w:val="0"/>
                <w:sz w:val="18"/>
                <w:szCs w:val="18"/>
              </w:rPr>
              <w:t xml:space="preserve"> (2010 - 2016)</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1E1AC238"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039995B8"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3611703D"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560B9712" w14:textId="77777777" w:rsidR="007522EB" w:rsidRPr="007522EB" w:rsidRDefault="007522EB" w:rsidP="007522EB">
            <w:pPr>
              <w:widowControl/>
              <w:rPr>
                <w:rFonts w:ascii="Times New Roman" w:eastAsia="Times New Roman" w:hAnsi="Times New Roman"/>
                <w:kern w:val="0"/>
                <w:sz w:val="20"/>
                <w:szCs w:val="20"/>
              </w:rPr>
            </w:pPr>
          </w:p>
        </w:tc>
      </w:tr>
      <w:tr w:rsidR="007522EB" w:rsidRPr="007522EB" w14:paraId="4ADAC0F0" w14:textId="77777777" w:rsidTr="007522EB">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064B9856"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Standing Committee on Disciplined Services Salaries and Conditions of Service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紀律人員薪俸及服務條件常務委員會</w:t>
            </w:r>
            <w:r w:rsidRPr="007522EB">
              <w:rPr>
                <w:rFonts w:ascii="Arial" w:eastAsia="Times New Roman" w:hAnsi="Arial" w:cs="Arial"/>
                <w:color w:val="666666"/>
                <w:kern w:val="0"/>
                <w:sz w:val="18"/>
                <w:szCs w:val="18"/>
              </w:rPr>
              <w:t xml:space="preserve"> (2001 - 2006)</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1D1FC38E" w14:textId="77777777" w:rsidR="007522EB" w:rsidRPr="007522EB" w:rsidRDefault="007522EB" w:rsidP="007522EB">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669DEDC8"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53B811A2" w14:textId="77777777" w:rsidR="007522EB" w:rsidRPr="007522EB" w:rsidRDefault="007522EB" w:rsidP="007522EB">
            <w:pPr>
              <w:widowControl/>
              <w:rPr>
                <w:rFonts w:ascii="Times New Roman" w:eastAsia="Times New Roman" w:hAnsi="Times New Roman"/>
                <w:kern w:val="0"/>
                <w:sz w:val="20"/>
                <w:szCs w:val="20"/>
              </w:rPr>
            </w:pPr>
          </w:p>
        </w:tc>
        <w:tc>
          <w:tcPr>
            <w:tcW w:w="0" w:type="auto"/>
            <w:shd w:val="clear" w:color="auto" w:fill="FFFFFF"/>
            <w:vAlign w:val="center"/>
            <w:hideMark/>
          </w:tcPr>
          <w:p w14:paraId="578956FB" w14:textId="77777777" w:rsidR="007522EB" w:rsidRPr="007522EB" w:rsidRDefault="007522EB" w:rsidP="007522EB">
            <w:pPr>
              <w:widowControl/>
              <w:rPr>
                <w:rFonts w:ascii="Times New Roman" w:eastAsia="Times New Roman" w:hAnsi="Times New Roman"/>
                <w:kern w:val="0"/>
                <w:sz w:val="20"/>
                <w:szCs w:val="20"/>
              </w:rPr>
            </w:pPr>
          </w:p>
        </w:tc>
      </w:tr>
      <w:tr w:rsidR="00D73A01" w:rsidRPr="007522EB" w14:paraId="7444EE63" w14:textId="77777777" w:rsidTr="007522EB">
        <w:tc>
          <w:tcPr>
            <w:tcW w:w="7223" w:type="dxa"/>
            <w:tcBorders>
              <w:top w:val="nil"/>
              <w:left w:val="nil"/>
              <w:bottom w:val="nil"/>
              <w:right w:val="nil"/>
            </w:tcBorders>
            <w:shd w:val="clear" w:color="auto" w:fill="FAFAFA"/>
            <w:tcMar>
              <w:top w:w="105" w:type="dxa"/>
              <w:left w:w="135" w:type="dxa"/>
              <w:bottom w:w="105" w:type="dxa"/>
              <w:right w:w="135" w:type="dxa"/>
            </w:tcMar>
            <w:vAlign w:val="bottom"/>
            <w:hideMark/>
          </w:tcPr>
          <w:p w14:paraId="4528844A" w14:textId="530A6897" w:rsidR="00D73A01" w:rsidRPr="007522EB" w:rsidRDefault="00D73A01" w:rsidP="00D73A01">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The Hong Kong Council of Social Service</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香港社會服務聯</w:t>
            </w:r>
            <w:r w:rsidRPr="007522EB">
              <w:rPr>
                <w:rFonts w:ascii="新細明體" w:hAnsi="新細明體" w:cs="新細明體"/>
                <w:color w:val="666666"/>
                <w:kern w:val="0"/>
                <w:sz w:val="18"/>
                <w:szCs w:val="18"/>
              </w:rPr>
              <w:t>會</w:t>
            </w:r>
            <w:r>
              <w:rPr>
                <w:rFonts w:ascii="新細明體" w:hAnsi="新細明體" w:cs="新細明體" w:hint="eastAsia"/>
                <w:color w:val="666666"/>
                <w:kern w:val="0"/>
                <w:sz w:val="18"/>
                <w:szCs w:val="18"/>
              </w:rPr>
              <w:t xml:space="preserve"> </w:t>
            </w:r>
            <w:r w:rsidRPr="007522EB">
              <w:rPr>
                <w:rFonts w:ascii="Arial" w:eastAsia="Times New Roman" w:hAnsi="Arial" w:cs="Arial"/>
                <w:color w:val="666666"/>
                <w:kern w:val="0"/>
                <w:sz w:val="18"/>
                <w:szCs w:val="18"/>
              </w:rPr>
              <w:t>(200</w:t>
            </w:r>
            <w:r>
              <w:rPr>
                <w:rFonts w:ascii="Arial" w:eastAsia="Times New Roman" w:hAnsi="Arial" w:cs="Arial"/>
                <w:color w:val="666666"/>
                <w:kern w:val="0"/>
                <w:sz w:val="18"/>
                <w:szCs w:val="18"/>
              </w:rPr>
              <w:t>2</w:t>
            </w:r>
            <w:r w:rsidRPr="007522EB">
              <w:rPr>
                <w:rFonts w:ascii="Arial" w:eastAsia="Times New Roman" w:hAnsi="Arial" w:cs="Arial"/>
                <w:color w:val="666666"/>
                <w:kern w:val="0"/>
                <w:sz w:val="18"/>
                <w:szCs w:val="18"/>
              </w:rPr>
              <w:t xml:space="preserve"> </w:t>
            </w:r>
            <w:r>
              <w:rPr>
                <w:rFonts w:ascii="Arial" w:eastAsia="Times New Roman" w:hAnsi="Arial" w:cs="Arial"/>
                <w:color w:val="666666"/>
                <w:kern w:val="0"/>
                <w:sz w:val="18"/>
                <w:szCs w:val="18"/>
              </w:rPr>
              <w:t>-</w:t>
            </w:r>
            <w:bookmarkStart w:id="0" w:name="_GoBack"/>
            <w:bookmarkEnd w:id="0"/>
            <w:r w:rsidRPr="007522EB">
              <w:rPr>
                <w:rFonts w:ascii="Arial" w:eastAsia="Times New Roman" w:hAnsi="Arial" w:cs="Arial"/>
                <w:color w:val="666666"/>
                <w:kern w:val="0"/>
                <w:sz w:val="18"/>
                <w:szCs w:val="18"/>
              </w:rPr>
              <w:t xml:space="preserve"> 201</w:t>
            </w:r>
            <w:r>
              <w:rPr>
                <w:rFonts w:ascii="Arial" w:eastAsia="Times New Roman" w:hAnsi="Arial" w:cs="Arial"/>
                <w:color w:val="666666"/>
                <w:kern w:val="0"/>
                <w:sz w:val="18"/>
                <w:szCs w:val="18"/>
              </w:rPr>
              <w:t>0 &amp; 2012 - 2024</w:t>
            </w:r>
            <w:r w:rsidRPr="007522EB">
              <w:rPr>
                <w:rFonts w:ascii="Arial" w:eastAsia="Times New Roman" w:hAnsi="Arial" w:cs="Arial"/>
                <w:color w:val="666666"/>
                <w:kern w:val="0"/>
                <w:sz w:val="18"/>
                <w:szCs w:val="18"/>
              </w:rPr>
              <w:t>)</w:t>
            </w:r>
          </w:p>
        </w:tc>
        <w:tc>
          <w:tcPr>
            <w:tcW w:w="2652" w:type="dxa"/>
            <w:tcBorders>
              <w:top w:val="nil"/>
              <w:left w:val="nil"/>
              <w:bottom w:val="nil"/>
              <w:right w:val="nil"/>
            </w:tcBorders>
            <w:shd w:val="clear" w:color="auto" w:fill="FAFAFA"/>
            <w:tcMar>
              <w:top w:w="105" w:type="dxa"/>
              <w:left w:w="135" w:type="dxa"/>
              <w:bottom w:w="105" w:type="dxa"/>
              <w:right w:w="135" w:type="dxa"/>
            </w:tcMar>
            <w:vAlign w:val="bottom"/>
            <w:hideMark/>
          </w:tcPr>
          <w:p w14:paraId="3E67E133" w14:textId="7CEB10DB" w:rsidR="00D73A01" w:rsidRPr="007522EB" w:rsidRDefault="00D73A01" w:rsidP="00D73A01">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Chairperson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t>主</w:t>
            </w:r>
            <w:r w:rsidRPr="007522EB">
              <w:rPr>
                <w:rFonts w:ascii="新細明體" w:hAnsi="新細明體" w:cs="新細明體"/>
                <w:color w:val="666666"/>
                <w:kern w:val="0"/>
                <w:sz w:val="18"/>
                <w:szCs w:val="18"/>
              </w:rPr>
              <w:t>席</w:t>
            </w:r>
          </w:p>
        </w:tc>
        <w:tc>
          <w:tcPr>
            <w:tcW w:w="0" w:type="auto"/>
            <w:shd w:val="clear" w:color="auto" w:fill="FFFFFF"/>
            <w:vAlign w:val="center"/>
            <w:hideMark/>
          </w:tcPr>
          <w:p w14:paraId="323744F5" w14:textId="77777777" w:rsidR="00D73A01" w:rsidRPr="007522EB" w:rsidRDefault="00D73A01" w:rsidP="00D73A01">
            <w:pPr>
              <w:widowControl/>
              <w:rPr>
                <w:rFonts w:ascii="Times New Roman" w:eastAsia="Times New Roman" w:hAnsi="Times New Roman"/>
                <w:kern w:val="0"/>
                <w:sz w:val="20"/>
                <w:szCs w:val="20"/>
              </w:rPr>
            </w:pPr>
          </w:p>
        </w:tc>
        <w:tc>
          <w:tcPr>
            <w:tcW w:w="0" w:type="auto"/>
            <w:shd w:val="clear" w:color="auto" w:fill="FFFFFF"/>
            <w:vAlign w:val="center"/>
            <w:hideMark/>
          </w:tcPr>
          <w:p w14:paraId="0D5D4645" w14:textId="77777777" w:rsidR="00D73A01" w:rsidRPr="007522EB" w:rsidRDefault="00D73A01" w:rsidP="00D73A01">
            <w:pPr>
              <w:widowControl/>
              <w:rPr>
                <w:rFonts w:ascii="Times New Roman" w:eastAsia="Times New Roman" w:hAnsi="Times New Roman"/>
                <w:kern w:val="0"/>
                <w:sz w:val="20"/>
                <w:szCs w:val="20"/>
              </w:rPr>
            </w:pPr>
          </w:p>
        </w:tc>
        <w:tc>
          <w:tcPr>
            <w:tcW w:w="0" w:type="auto"/>
            <w:shd w:val="clear" w:color="auto" w:fill="FFFFFF"/>
            <w:vAlign w:val="center"/>
            <w:hideMark/>
          </w:tcPr>
          <w:p w14:paraId="4E5D81AF" w14:textId="77777777" w:rsidR="00D73A01" w:rsidRPr="007522EB" w:rsidRDefault="00D73A01" w:rsidP="00D73A01">
            <w:pPr>
              <w:widowControl/>
              <w:rPr>
                <w:rFonts w:ascii="Times New Roman" w:eastAsia="Times New Roman" w:hAnsi="Times New Roman"/>
                <w:kern w:val="0"/>
                <w:sz w:val="20"/>
                <w:szCs w:val="20"/>
              </w:rPr>
            </w:pPr>
          </w:p>
        </w:tc>
      </w:tr>
      <w:tr w:rsidR="00D73A01" w:rsidRPr="007522EB" w14:paraId="6AB798AE" w14:textId="77777777" w:rsidTr="0021173C">
        <w:trPr>
          <w:gridAfter w:val="3"/>
        </w:trPr>
        <w:tc>
          <w:tcPr>
            <w:tcW w:w="7223" w:type="dxa"/>
            <w:tcBorders>
              <w:top w:val="nil"/>
              <w:left w:val="nil"/>
              <w:bottom w:val="nil"/>
              <w:right w:val="nil"/>
            </w:tcBorders>
            <w:shd w:val="clear" w:color="auto" w:fill="FFFFFF"/>
            <w:tcMar>
              <w:top w:w="105" w:type="dxa"/>
              <w:left w:w="135" w:type="dxa"/>
              <w:bottom w:w="105" w:type="dxa"/>
              <w:right w:w="135" w:type="dxa"/>
            </w:tcMar>
            <w:vAlign w:val="bottom"/>
            <w:hideMark/>
          </w:tcPr>
          <w:p w14:paraId="23E4BC4F" w14:textId="362B03A5" w:rsidR="00D73A01" w:rsidRPr="007522EB" w:rsidRDefault="00D73A01" w:rsidP="0021173C">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t>Council of Oxfam Hong Kong</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lastRenderedPageBreak/>
              <w:t>香港樂施會董事會</w:t>
            </w:r>
            <w:r w:rsidRPr="007522EB">
              <w:rPr>
                <w:rFonts w:ascii="Arial" w:eastAsia="Times New Roman" w:hAnsi="Arial" w:cs="Arial"/>
                <w:color w:val="666666"/>
                <w:kern w:val="0"/>
                <w:sz w:val="18"/>
                <w:szCs w:val="18"/>
              </w:rPr>
              <w:t xml:space="preserve"> (2001 - 2014)</w:t>
            </w:r>
          </w:p>
        </w:tc>
        <w:tc>
          <w:tcPr>
            <w:tcW w:w="2652" w:type="dxa"/>
            <w:tcBorders>
              <w:top w:val="nil"/>
              <w:left w:val="nil"/>
              <w:bottom w:val="nil"/>
              <w:right w:val="nil"/>
            </w:tcBorders>
            <w:shd w:val="clear" w:color="auto" w:fill="FFFFFF"/>
            <w:tcMar>
              <w:top w:w="105" w:type="dxa"/>
              <w:left w:w="135" w:type="dxa"/>
              <w:bottom w:w="105" w:type="dxa"/>
              <w:right w:w="135" w:type="dxa"/>
            </w:tcMar>
            <w:vAlign w:val="bottom"/>
            <w:hideMark/>
          </w:tcPr>
          <w:p w14:paraId="1918E28A" w14:textId="736BCD37" w:rsidR="00D73A01" w:rsidRPr="007522EB" w:rsidRDefault="00D73A01" w:rsidP="0021173C">
            <w:pPr>
              <w:widowControl/>
              <w:rPr>
                <w:rFonts w:ascii="Arial" w:eastAsia="Times New Roman" w:hAnsi="Arial" w:cs="Arial"/>
                <w:color w:val="666666"/>
                <w:kern w:val="0"/>
                <w:sz w:val="18"/>
                <w:szCs w:val="18"/>
              </w:rPr>
            </w:pPr>
            <w:r w:rsidRPr="007522EB">
              <w:rPr>
                <w:rFonts w:ascii="Arial" w:eastAsia="Times New Roman" w:hAnsi="Arial" w:cs="Arial"/>
                <w:color w:val="666666"/>
                <w:kern w:val="0"/>
                <w:sz w:val="18"/>
                <w:szCs w:val="18"/>
              </w:rPr>
              <w:lastRenderedPageBreak/>
              <w:t>Vice Chairman</w:t>
            </w:r>
            <w:r w:rsidRPr="007522EB">
              <w:rPr>
                <w:rFonts w:ascii="Arial" w:eastAsia="Times New Roman" w:hAnsi="Arial" w:cs="Arial"/>
                <w:color w:val="666666"/>
                <w:kern w:val="0"/>
                <w:sz w:val="18"/>
                <w:szCs w:val="18"/>
              </w:rPr>
              <w:br/>
            </w:r>
            <w:r w:rsidRPr="007522EB">
              <w:rPr>
                <w:rFonts w:ascii="微軟正黑體" w:eastAsia="微軟正黑體" w:hAnsi="微軟正黑體" w:cs="微軟正黑體"/>
                <w:color w:val="666666"/>
                <w:kern w:val="0"/>
                <w:sz w:val="18"/>
                <w:szCs w:val="18"/>
              </w:rPr>
              <w:lastRenderedPageBreak/>
              <w:t>副主</w:t>
            </w:r>
            <w:r w:rsidRPr="007522EB">
              <w:rPr>
                <w:rFonts w:ascii="新細明體" w:hAnsi="新細明體" w:cs="新細明體"/>
                <w:color w:val="666666"/>
                <w:kern w:val="0"/>
                <w:sz w:val="18"/>
                <w:szCs w:val="18"/>
              </w:rPr>
              <w:t>席</w:t>
            </w:r>
          </w:p>
        </w:tc>
      </w:tr>
    </w:tbl>
    <w:p w14:paraId="48AB4D30" w14:textId="7139FA2A" w:rsidR="00E22C28" w:rsidRDefault="00E22C28" w:rsidP="00E53256">
      <w:pPr>
        <w:pStyle w:val="Web"/>
        <w:shd w:val="clear" w:color="auto" w:fill="FFFFFF"/>
        <w:spacing w:before="0" w:beforeAutospacing="0" w:after="0" w:afterAutospacing="0"/>
        <w:textAlignment w:val="baseline"/>
        <w:rPr>
          <w:rStyle w:val="a3"/>
          <w:rFonts w:asciiTheme="minorHAnsi" w:eastAsiaTheme="majorEastAsia" w:hAnsiTheme="minorHAnsi" w:cstheme="minorHAnsi"/>
          <w:bdr w:val="none" w:sz="0" w:space="0" w:color="auto" w:frame="1"/>
        </w:rPr>
      </w:pPr>
      <w:r>
        <w:rPr>
          <w:rStyle w:val="a3"/>
          <w:rFonts w:asciiTheme="minorHAnsi" w:eastAsiaTheme="majorEastAsia" w:hAnsiTheme="minorHAnsi" w:cstheme="minorHAnsi"/>
          <w:bdr w:val="none" w:sz="0" w:space="0" w:color="auto" w:frame="1"/>
        </w:rPr>
        <w:lastRenderedPageBreak/>
        <w:br w:type="page"/>
      </w:r>
    </w:p>
    <w:p w14:paraId="14DEE358"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Style w:val="a3"/>
          <w:rFonts w:asciiTheme="minorHAnsi" w:eastAsiaTheme="majorEastAsia" w:hAnsiTheme="minorHAnsi" w:cstheme="minorHAnsi"/>
          <w:bdr w:val="none" w:sz="0" w:space="0" w:color="auto" w:frame="1"/>
        </w:rPr>
        <w:lastRenderedPageBreak/>
        <w:t>陳智思</w:t>
      </w:r>
      <w:r w:rsidRPr="00CB0B72">
        <w:rPr>
          <w:rFonts w:asciiTheme="minorHAnsi" w:eastAsiaTheme="majorEastAsia" w:hAnsiTheme="minorHAnsi" w:cstheme="minorHAnsi"/>
        </w:rPr>
        <w:t>1965</w:t>
      </w:r>
      <w:r w:rsidRPr="00CB0B72">
        <w:rPr>
          <w:rFonts w:asciiTheme="minorHAnsi" w:eastAsiaTheme="majorEastAsia" w:hAnsiTheme="minorHAnsi" w:cstheme="minorHAnsi"/>
        </w:rPr>
        <w:t>年生於香港的一個泰國華僑家族。他在香港完成初中學習後，即赴美國留學</w:t>
      </w:r>
      <w:r w:rsidRPr="00CB0B72">
        <w:rPr>
          <w:rFonts w:asciiTheme="minorHAnsi" w:eastAsiaTheme="majorEastAsia" w:hAnsiTheme="minorHAnsi" w:cstheme="minorHAnsi"/>
        </w:rPr>
        <w:t>(</w:t>
      </w:r>
      <w:hyperlink r:id="rId7" w:tgtFrame="_blank" w:tooltip="The Hill School" w:history="1">
        <w:r w:rsidRPr="00CB0B72">
          <w:rPr>
            <w:rStyle w:val="a4"/>
            <w:rFonts w:asciiTheme="minorHAnsi" w:eastAsiaTheme="majorEastAsia" w:hAnsiTheme="minorHAnsi" w:cstheme="minorHAnsi"/>
            <w:color w:val="auto"/>
            <w:bdr w:val="none" w:sz="0" w:space="0" w:color="auto" w:frame="1"/>
          </w:rPr>
          <w:t>The Hill School</w:t>
        </w:r>
      </w:hyperlink>
      <w:r w:rsidRPr="00CB0B72">
        <w:rPr>
          <w:rFonts w:asciiTheme="minorHAnsi" w:eastAsiaTheme="majorEastAsia" w:hAnsiTheme="minorHAnsi" w:cstheme="minorHAnsi"/>
        </w:rPr>
        <w:t>)</w:t>
      </w:r>
      <w:r w:rsidRPr="00CB0B72">
        <w:rPr>
          <w:rFonts w:asciiTheme="minorHAnsi" w:eastAsiaTheme="majorEastAsia" w:hAnsiTheme="minorHAnsi" w:cstheme="minorHAnsi"/>
        </w:rPr>
        <w:t>。當大部分香港學生都喜愛攻讀有關工商或科技的科目時，陳智思卻在美國加州一所出名注重博雅教育的大學</w:t>
      </w:r>
      <w:hyperlink r:id="rId8" w:tgtFrame="_blank" w:tooltip="Pomona College" w:history="1">
        <w:r w:rsidRPr="00CB0B72">
          <w:rPr>
            <w:rStyle w:val="a4"/>
            <w:rFonts w:asciiTheme="minorHAnsi" w:eastAsiaTheme="majorEastAsia" w:hAnsiTheme="minorHAnsi" w:cstheme="minorHAnsi"/>
            <w:color w:val="auto"/>
            <w:bdr w:val="none" w:sz="0" w:space="0" w:color="auto" w:frame="1"/>
          </w:rPr>
          <w:t>Pomona College</w:t>
        </w:r>
      </w:hyperlink>
      <w:r w:rsidRPr="00CB0B72">
        <w:rPr>
          <w:rFonts w:asciiTheme="minorHAnsi" w:eastAsiaTheme="majorEastAsia" w:hAnsiTheme="minorHAnsi" w:cstheme="minorHAnsi"/>
        </w:rPr>
        <w:t>選修藝術。他專注點畫藝術，曾經將作品結集成書出版。</w:t>
      </w:r>
    </w:p>
    <w:p w14:paraId="45C47079"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1C1BB311"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大學畢業後，陳智思在紐約一所投資銀行任職。後回港，先在家族旗下一間投資公司工作，之後轉往上市公司</w:t>
      </w:r>
      <w:r w:rsidRPr="00CB0B72">
        <w:rPr>
          <w:rFonts w:asciiTheme="minorHAnsi" w:eastAsiaTheme="majorEastAsia" w:hAnsiTheme="minorHAnsi" w:cstheme="minorHAnsi"/>
        </w:rPr>
        <w:t> </w:t>
      </w:r>
      <w:hyperlink r:id="rId9" w:tgtFrame="_blank" w:tooltip="亞洲金融集團" w:history="1">
        <w:r w:rsidRPr="00CB0B72">
          <w:rPr>
            <w:rStyle w:val="a4"/>
            <w:rFonts w:asciiTheme="minorHAnsi" w:eastAsiaTheme="majorEastAsia" w:hAnsiTheme="minorHAnsi" w:cstheme="minorHAnsi"/>
            <w:color w:val="auto"/>
            <w:bdr w:val="none" w:sz="0" w:space="0" w:color="auto" w:frame="1"/>
          </w:rPr>
          <w:t>亞洲金融集團</w:t>
        </w:r>
      </w:hyperlink>
      <w:r w:rsidRPr="00CB0B72">
        <w:rPr>
          <w:rFonts w:asciiTheme="minorHAnsi" w:eastAsiaTheme="majorEastAsia" w:hAnsiTheme="minorHAnsi" w:cstheme="minorHAnsi"/>
        </w:rPr>
        <w:t>。集團擁有</w:t>
      </w:r>
      <w:hyperlink r:id="rId10" w:tgtFrame="_blank" w:tooltip="亞洲保險" w:history="1">
        <w:r w:rsidRPr="00CB0B72">
          <w:rPr>
            <w:rStyle w:val="a4"/>
            <w:rFonts w:asciiTheme="minorHAnsi" w:eastAsiaTheme="majorEastAsia" w:hAnsiTheme="minorHAnsi" w:cstheme="minorHAnsi"/>
            <w:color w:val="auto"/>
            <w:bdr w:val="none" w:sz="0" w:space="0" w:color="auto" w:frame="1"/>
          </w:rPr>
          <w:t>亞洲保險</w:t>
        </w:r>
      </w:hyperlink>
      <w:r w:rsidRPr="00CB0B72">
        <w:rPr>
          <w:rFonts w:asciiTheme="minorHAnsi" w:eastAsiaTheme="majorEastAsia" w:hAnsiTheme="minorHAnsi" w:cstheme="minorHAnsi"/>
        </w:rPr>
        <w:t>，亦有投資其他保險範疇、醫療服務以及其他業務。現為亞洲金融集團主席兼總裁及亞洲保險主席，而亞洲保險更是香港保險市場上其中一間最具規模及穩健的公司。</w:t>
      </w:r>
    </w:p>
    <w:p w14:paraId="6DB1563C"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47462B71"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陳智思在商務上取得理想的成績，</w:t>
      </w:r>
      <w:r w:rsidRPr="00CB0B72">
        <w:rPr>
          <w:rFonts w:asciiTheme="minorHAnsi" w:eastAsiaTheme="majorEastAsia" w:hAnsiTheme="minorHAnsi" w:cstheme="minorHAnsi"/>
        </w:rPr>
        <w:t>1999</w:t>
      </w:r>
      <w:r w:rsidRPr="00CB0B72">
        <w:rPr>
          <w:rFonts w:asciiTheme="minorHAnsi" w:eastAsiaTheme="majorEastAsia" w:hAnsiTheme="minorHAnsi" w:cstheme="minorHAnsi"/>
        </w:rPr>
        <w:t>年聯合九間香港銀行組成「</w:t>
      </w:r>
      <w:hyperlink r:id="rId11" w:tgtFrame="_blank" w:tooltip="銀聯信託" w:history="1">
        <w:r w:rsidRPr="00CB0B72">
          <w:rPr>
            <w:rStyle w:val="a4"/>
            <w:rFonts w:asciiTheme="minorHAnsi" w:eastAsiaTheme="majorEastAsia" w:hAnsiTheme="minorHAnsi" w:cstheme="minorHAnsi"/>
            <w:color w:val="auto"/>
            <w:bdr w:val="none" w:sz="0" w:space="0" w:color="auto" w:frame="1"/>
          </w:rPr>
          <w:t>銀聯信託</w:t>
        </w:r>
      </w:hyperlink>
      <w:r w:rsidRPr="00CB0B72">
        <w:rPr>
          <w:rFonts w:asciiTheme="minorHAnsi" w:eastAsiaTheme="majorEastAsia" w:hAnsiTheme="minorHAnsi" w:cstheme="minorHAnsi"/>
        </w:rPr>
        <w:t>」，</w:t>
      </w:r>
      <w:r w:rsidRPr="00CB0B72">
        <w:rPr>
          <w:rFonts w:asciiTheme="minorHAnsi" w:eastAsiaTheme="majorEastAsia" w:hAnsiTheme="minorHAnsi" w:cstheme="minorHAnsi"/>
        </w:rPr>
        <w:t xml:space="preserve"> </w:t>
      </w:r>
      <w:r w:rsidRPr="00CB0B72">
        <w:rPr>
          <w:rFonts w:asciiTheme="minorHAnsi" w:eastAsiaTheme="majorEastAsia" w:hAnsiTheme="minorHAnsi" w:cstheme="minorHAnsi"/>
        </w:rPr>
        <w:t>提供強制性公積金服務，並出任公司的首任董事長。今日，「銀聯信託」管理的資產已超越</w:t>
      </w:r>
      <w:r w:rsidRPr="00CB0B72">
        <w:rPr>
          <w:rFonts w:asciiTheme="minorHAnsi" w:eastAsiaTheme="majorEastAsia" w:hAnsiTheme="minorHAnsi" w:cstheme="minorHAnsi"/>
        </w:rPr>
        <w:t>260</w:t>
      </w:r>
      <w:r w:rsidRPr="00CB0B72">
        <w:rPr>
          <w:rFonts w:asciiTheme="minorHAnsi" w:eastAsiaTheme="majorEastAsia" w:hAnsiTheme="minorHAnsi" w:cstheme="minorHAnsi"/>
        </w:rPr>
        <w:t>億美元。</w:t>
      </w:r>
      <w:r w:rsidRPr="00CB0B72">
        <w:rPr>
          <w:rFonts w:asciiTheme="minorHAnsi" w:eastAsiaTheme="majorEastAsia" w:hAnsiTheme="minorHAnsi" w:cstheme="minorHAnsi"/>
        </w:rPr>
        <w:t>2006</w:t>
      </w:r>
      <w:r w:rsidRPr="00CB0B72">
        <w:rPr>
          <w:rFonts w:asciiTheme="minorHAnsi" w:eastAsiaTheme="majorEastAsia" w:hAnsiTheme="minorHAnsi" w:cstheme="minorHAnsi"/>
        </w:rPr>
        <w:t>年，陳智思成功以</w:t>
      </w:r>
      <w:r w:rsidRPr="00CB0B72">
        <w:rPr>
          <w:rFonts w:asciiTheme="minorHAnsi" w:eastAsiaTheme="majorEastAsia" w:hAnsiTheme="minorHAnsi" w:cstheme="minorHAnsi"/>
        </w:rPr>
        <w:t>2.5</w:t>
      </w:r>
      <w:r w:rsidRPr="00CB0B72">
        <w:rPr>
          <w:rFonts w:asciiTheme="minorHAnsi" w:eastAsiaTheme="majorEastAsia" w:hAnsiTheme="minorHAnsi" w:cstheme="minorHAnsi"/>
        </w:rPr>
        <w:t>倍的市價對帳面值比率，</w:t>
      </w:r>
      <w:r w:rsidRPr="00CB0B72">
        <w:rPr>
          <w:rFonts w:asciiTheme="minorHAnsi" w:eastAsiaTheme="majorEastAsia" w:hAnsiTheme="minorHAnsi" w:cstheme="minorHAnsi"/>
        </w:rPr>
        <w:t xml:space="preserve"> </w:t>
      </w:r>
      <w:r w:rsidRPr="00CB0B72">
        <w:rPr>
          <w:rFonts w:asciiTheme="minorHAnsi" w:eastAsiaTheme="majorEastAsia" w:hAnsiTheme="minorHAnsi" w:cstheme="minorHAnsi"/>
        </w:rPr>
        <w:t>出售亞洲金融集團附屬機構亞洲商業銀行，這是歷來香港中小型銀行的最高售價。</w:t>
      </w:r>
    </w:p>
    <w:p w14:paraId="69FD5A67"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3781FEC8"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陳智思為幾家本地及海外的金融服務公司及</w:t>
      </w:r>
      <w:hyperlink r:id="rId12" w:tgtFrame="_blank" w:tooltip="泰國康民醫院大眾有限公司" w:history="1">
        <w:r w:rsidRPr="00CB0B72">
          <w:rPr>
            <w:rStyle w:val="a4"/>
            <w:rFonts w:asciiTheme="minorHAnsi" w:eastAsiaTheme="majorEastAsia" w:hAnsiTheme="minorHAnsi" w:cstheme="minorHAnsi"/>
            <w:color w:val="auto"/>
            <w:bdr w:val="none" w:sz="0" w:space="0" w:color="auto" w:frame="1"/>
          </w:rPr>
          <w:t>泰國康民醫院大眾有限公司</w:t>
        </w:r>
      </w:hyperlink>
      <w:r w:rsidRPr="00CB0B72">
        <w:rPr>
          <w:rFonts w:asciiTheme="minorHAnsi" w:eastAsiaTheme="majorEastAsia" w:hAnsiTheme="minorHAnsi" w:cstheme="minorHAnsi"/>
        </w:rPr>
        <w:t>擔任董事會成員。他亦是</w:t>
      </w:r>
      <w:hyperlink r:id="rId13" w:tgtFrame="_blank" w:tooltip="香港泰國商會" w:history="1">
        <w:r w:rsidRPr="00CB0B72">
          <w:rPr>
            <w:rStyle w:val="a4"/>
            <w:rFonts w:asciiTheme="minorHAnsi" w:eastAsiaTheme="majorEastAsia" w:hAnsiTheme="minorHAnsi" w:cstheme="minorHAnsi"/>
            <w:color w:val="auto"/>
            <w:bdr w:val="none" w:sz="0" w:space="0" w:color="auto" w:frame="1"/>
          </w:rPr>
          <w:t>香港泰國商會</w:t>
        </w:r>
      </w:hyperlink>
      <w:r w:rsidRPr="00CB0B72">
        <w:rPr>
          <w:rFonts w:asciiTheme="minorHAnsi" w:eastAsiaTheme="majorEastAsia" w:hAnsiTheme="minorHAnsi" w:cstheme="minorHAnsi"/>
        </w:rPr>
        <w:t>主席，鼓勵香港及泰國兩地發展貿易及投資項目，並任為</w:t>
      </w:r>
      <w:hyperlink r:id="rId14" w:tgtFrame="_blank" w:tooltip="盤谷銀行(中國)有限公司" w:history="1">
        <w:r w:rsidRPr="00CB0B72">
          <w:rPr>
            <w:rStyle w:val="a4"/>
            <w:rFonts w:asciiTheme="minorHAnsi" w:eastAsiaTheme="majorEastAsia" w:hAnsiTheme="minorHAnsi" w:cstheme="minorHAnsi"/>
            <w:color w:val="auto"/>
            <w:bdr w:val="none" w:sz="0" w:space="0" w:color="auto" w:frame="1"/>
          </w:rPr>
          <w:t>盤谷銀行</w:t>
        </w:r>
        <w:r w:rsidRPr="00CB0B72">
          <w:rPr>
            <w:rStyle w:val="a4"/>
            <w:rFonts w:asciiTheme="minorHAnsi" w:eastAsiaTheme="majorEastAsia" w:hAnsiTheme="minorHAnsi" w:cstheme="minorHAnsi"/>
            <w:color w:val="auto"/>
            <w:bdr w:val="none" w:sz="0" w:space="0" w:color="auto" w:frame="1"/>
          </w:rPr>
          <w:t>(</w:t>
        </w:r>
        <w:r w:rsidRPr="00CB0B72">
          <w:rPr>
            <w:rStyle w:val="a4"/>
            <w:rFonts w:asciiTheme="minorHAnsi" w:eastAsiaTheme="majorEastAsia" w:hAnsiTheme="minorHAnsi" w:cstheme="minorHAnsi"/>
            <w:color w:val="auto"/>
            <w:bdr w:val="none" w:sz="0" w:space="0" w:color="auto" w:frame="1"/>
          </w:rPr>
          <w:t>中國</w:t>
        </w:r>
        <w:r w:rsidRPr="00CB0B72">
          <w:rPr>
            <w:rStyle w:val="a4"/>
            <w:rFonts w:asciiTheme="minorHAnsi" w:eastAsiaTheme="majorEastAsia" w:hAnsiTheme="minorHAnsi" w:cstheme="minorHAnsi"/>
            <w:color w:val="auto"/>
            <w:bdr w:val="none" w:sz="0" w:space="0" w:color="auto" w:frame="1"/>
          </w:rPr>
          <w:t>)</w:t>
        </w:r>
        <w:r w:rsidRPr="00CB0B72">
          <w:rPr>
            <w:rStyle w:val="a4"/>
            <w:rFonts w:asciiTheme="minorHAnsi" w:eastAsiaTheme="majorEastAsia" w:hAnsiTheme="minorHAnsi" w:cstheme="minorHAnsi"/>
            <w:color w:val="auto"/>
            <w:bdr w:val="none" w:sz="0" w:space="0" w:color="auto" w:frame="1"/>
          </w:rPr>
          <w:t>有限公司</w:t>
        </w:r>
      </w:hyperlink>
      <w:r w:rsidRPr="00CB0B72">
        <w:rPr>
          <w:rFonts w:asciiTheme="minorHAnsi" w:eastAsiaTheme="majorEastAsia" w:hAnsiTheme="minorHAnsi" w:cstheme="minorHAnsi"/>
        </w:rPr>
        <w:t>顧問，也是阿里巴巴成立的</w:t>
      </w:r>
      <w:hyperlink r:id="rId15" w:tgtFrame="_blank" w:tooltip="香港創業者基金" w:history="1">
        <w:r w:rsidRPr="00CB0B72">
          <w:rPr>
            <w:rStyle w:val="a4"/>
            <w:rFonts w:asciiTheme="minorHAnsi" w:eastAsiaTheme="majorEastAsia" w:hAnsiTheme="minorHAnsi" w:cstheme="minorHAnsi"/>
            <w:color w:val="auto"/>
            <w:bdr w:val="none" w:sz="0" w:space="0" w:color="auto" w:frame="1"/>
          </w:rPr>
          <w:t>香港創業者基金</w:t>
        </w:r>
      </w:hyperlink>
      <w:r w:rsidRPr="00CB0B72">
        <w:rPr>
          <w:rFonts w:asciiTheme="minorHAnsi" w:eastAsiaTheme="majorEastAsia" w:hAnsiTheme="minorHAnsi" w:cstheme="minorHAnsi"/>
        </w:rPr>
        <w:t>董事。</w:t>
      </w:r>
    </w:p>
    <w:p w14:paraId="1117FE93"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608DFE8E"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自</w:t>
      </w:r>
      <w:r w:rsidRPr="00CB0B72">
        <w:rPr>
          <w:rFonts w:asciiTheme="minorHAnsi" w:eastAsiaTheme="majorEastAsia" w:hAnsiTheme="minorHAnsi" w:cstheme="minorHAnsi"/>
        </w:rPr>
        <w:t>2008</w:t>
      </w:r>
      <w:r w:rsidRPr="00CB0B72">
        <w:rPr>
          <w:rFonts w:asciiTheme="minorHAnsi" w:eastAsiaTheme="majorEastAsia" w:hAnsiTheme="minorHAnsi" w:cstheme="minorHAnsi"/>
        </w:rPr>
        <w:t>年</w:t>
      </w:r>
      <w:r w:rsidRPr="00CB0B72">
        <w:rPr>
          <w:rFonts w:asciiTheme="minorHAnsi" w:eastAsiaTheme="majorEastAsia" w:hAnsiTheme="minorHAnsi" w:cstheme="minorHAnsi"/>
        </w:rPr>
        <w:t>1</w:t>
      </w:r>
      <w:r w:rsidRPr="00CB0B72">
        <w:rPr>
          <w:rFonts w:asciiTheme="minorHAnsi" w:eastAsiaTheme="majorEastAsia" w:hAnsiTheme="minorHAnsi" w:cstheme="minorHAnsi"/>
        </w:rPr>
        <w:t>月，陳智思被選為</w:t>
      </w:r>
      <w:hyperlink r:id="rId16" w:tgtFrame="_blank" w:tooltip="全國人民代表大會" w:history="1">
        <w:r w:rsidRPr="00CB0B72">
          <w:rPr>
            <w:rStyle w:val="a4"/>
            <w:rFonts w:asciiTheme="minorHAnsi" w:eastAsiaTheme="majorEastAsia" w:hAnsiTheme="minorHAnsi" w:cstheme="minorHAnsi"/>
            <w:color w:val="auto"/>
            <w:bdr w:val="none" w:sz="0" w:space="0" w:color="auto" w:frame="1"/>
          </w:rPr>
          <w:t>全國人民代表大會</w:t>
        </w:r>
      </w:hyperlink>
      <w:r w:rsidRPr="00CB0B72">
        <w:rPr>
          <w:rFonts w:asciiTheme="minorHAnsi" w:eastAsiaTheme="majorEastAsia" w:hAnsiTheme="minorHAnsi" w:cstheme="minorHAnsi"/>
        </w:rPr>
        <w:t>代表，成為中國最高權力機構香港區</w:t>
      </w:r>
      <w:r w:rsidRPr="00CB0B72">
        <w:rPr>
          <w:rFonts w:asciiTheme="minorHAnsi" w:eastAsiaTheme="majorEastAsia" w:hAnsiTheme="minorHAnsi" w:cstheme="minorHAnsi"/>
        </w:rPr>
        <w:t>36</w:t>
      </w:r>
      <w:r w:rsidRPr="00CB0B72">
        <w:rPr>
          <w:rFonts w:asciiTheme="minorHAnsi" w:eastAsiaTheme="majorEastAsia" w:hAnsiTheme="minorHAnsi" w:cstheme="minorHAnsi"/>
        </w:rPr>
        <w:t>位成員之一。</w:t>
      </w:r>
      <w:r w:rsidRPr="00CB0B72">
        <w:rPr>
          <w:rFonts w:asciiTheme="minorHAnsi" w:eastAsiaTheme="majorEastAsia" w:hAnsiTheme="minorHAnsi" w:cstheme="minorHAnsi"/>
        </w:rPr>
        <w:t>2004</w:t>
      </w:r>
      <w:r w:rsidRPr="00CB0B72">
        <w:rPr>
          <w:rFonts w:asciiTheme="minorHAnsi" w:eastAsiaTheme="majorEastAsia" w:hAnsiTheme="minorHAnsi" w:cstheme="minorHAnsi"/>
        </w:rPr>
        <w:t>年</w:t>
      </w:r>
      <w:r w:rsidRPr="00CB0B72">
        <w:rPr>
          <w:rFonts w:asciiTheme="minorHAnsi" w:eastAsiaTheme="majorEastAsia" w:hAnsiTheme="minorHAnsi" w:cstheme="minorHAnsi"/>
        </w:rPr>
        <w:t>10</w:t>
      </w:r>
      <w:r w:rsidRPr="00CB0B72">
        <w:rPr>
          <w:rFonts w:asciiTheme="minorHAnsi" w:eastAsiaTheme="majorEastAsia" w:hAnsiTheme="minorHAnsi" w:cstheme="minorHAnsi"/>
        </w:rPr>
        <w:t>月至</w:t>
      </w:r>
      <w:r w:rsidRPr="00CB0B72">
        <w:rPr>
          <w:rFonts w:asciiTheme="minorHAnsi" w:eastAsiaTheme="majorEastAsia" w:hAnsiTheme="minorHAnsi" w:cstheme="minorHAnsi"/>
        </w:rPr>
        <w:t>2009</w:t>
      </w:r>
      <w:r w:rsidRPr="00CB0B72">
        <w:rPr>
          <w:rFonts w:asciiTheme="minorHAnsi" w:eastAsiaTheme="majorEastAsia" w:hAnsiTheme="minorHAnsi" w:cstheme="minorHAnsi"/>
        </w:rPr>
        <w:t>年</w:t>
      </w:r>
      <w:r w:rsidRPr="00CB0B72">
        <w:rPr>
          <w:rFonts w:asciiTheme="minorHAnsi" w:eastAsiaTheme="majorEastAsia" w:hAnsiTheme="minorHAnsi" w:cstheme="minorHAnsi"/>
        </w:rPr>
        <w:t>1</w:t>
      </w:r>
      <w:r w:rsidRPr="00CB0B72">
        <w:rPr>
          <w:rFonts w:asciiTheme="minorHAnsi" w:eastAsiaTheme="majorEastAsia" w:hAnsiTheme="minorHAnsi" w:cstheme="minorHAnsi"/>
        </w:rPr>
        <w:t>月，陳智思被委任為</w:t>
      </w:r>
      <w:hyperlink r:id="rId17" w:tgtFrame="_blank" w:tooltip="行政會議" w:history="1">
        <w:r w:rsidRPr="00CB0B72">
          <w:rPr>
            <w:rStyle w:val="a4"/>
            <w:rFonts w:asciiTheme="minorHAnsi" w:eastAsiaTheme="majorEastAsia" w:hAnsiTheme="minorHAnsi" w:cstheme="minorHAnsi"/>
            <w:color w:val="auto"/>
            <w:bdr w:val="none" w:sz="0" w:space="0" w:color="auto" w:frame="1"/>
          </w:rPr>
          <w:t>行政會議</w:t>
        </w:r>
      </w:hyperlink>
      <w:r w:rsidRPr="00CB0B72">
        <w:rPr>
          <w:rFonts w:asciiTheme="minorHAnsi" w:eastAsiaTheme="majorEastAsia" w:hAnsiTheme="minorHAnsi" w:cstheme="minorHAnsi"/>
        </w:rPr>
        <w:t>非官守成員，進入香港最高決策機構。</w:t>
      </w:r>
      <w:r w:rsidRPr="00CB0B72">
        <w:rPr>
          <w:rFonts w:asciiTheme="minorHAnsi" w:eastAsiaTheme="majorEastAsia" w:hAnsiTheme="minorHAnsi" w:cstheme="minorHAnsi"/>
        </w:rPr>
        <w:t>2012</w:t>
      </w:r>
      <w:r w:rsidRPr="00CB0B72">
        <w:rPr>
          <w:rFonts w:asciiTheme="minorHAnsi" w:eastAsiaTheme="majorEastAsia" w:hAnsiTheme="minorHAnsi" w:cstheme="minorHAnsi"/>
        </w:rPr>
        <w:t>年</w:t>
      </w:r>
      <w:r w:rsidRPr="00CB0B72">
        <w:rPr>
          <w:rFonts w:asciiTheme="minorHAnsi" w:eastAsiaTheme="majorEastAsia" w:hAnsiTheme="minorHAnsi" w:cstheme="minorHAnsi"/>
        </w:rPr>
        <w:t>7</w:t>
      </w:r>
      <w:r w:rsidRPr="00CB0B72">
        <w:rPr>
          <w:rFonts w:asciiTheme="minorHAnsi" w:eastAsiaTheme="majorEastAsia" w:hAnsiTheme="minorHAnsi" w:cstheme="minorHAnsi"/>
        </w:rPr>
        <w:t>月，陳再獲任為行政會議非官守成員；</w:t>
      </w:r>
      <w:r w:rsidRPr="00CB0B72">
        <w:rPr>
          <w:rFonts w:asciiTheme="minorHAnsi" w:eastAsiaTheme="majorEastAsia" w:hAnsiTheme="minorHAnsi" w:cstheme="minorHAnsi"/>
        </w:rPr>
        <w:t>2017</w:t>
      </w:r>
      <w:r w:rsidRPr="00CB0B72">
        <w:rPr>
          <w:rFonts w:asciiTheme="minorHAnsi" w:eastAsiaTheme="majorEastAsia" w:hAnsiTheme="minorHAnsi" w:cstheme="minorHAnsi"/>
        </w:rPr>
        <w:t>年</w:t>
      </w:r>
      <w:r w:rsidRPr="00CB0B72">
        <w:rPr>
          <w:rFonts w:asciiTheme="minorHAnsi" w:eastAsiaTheme="majorEastAsia" w:hAnsiTheme="minorHAnsi" w:cstheme="minorHAnsi"/>
        </w:rPr>
        <w:t>7</w:t>
      </w:r>
      <w:r w:rsidRPr="00CB0B72">
        <w:rPr>
          <w:rFonts w:asciiTheme="minorHAnsi" w:eastAsiaTheme="majorEastAsia" w:hAnsiTheme="minorHAnsi" w:cstheme="minorHAnsi"/>
        </w:rPr>
        <w:t>月</w:t>
      </w:r>
      <w:r w:rsidRPr="00ED0297">
        <w:rPr>
          <w:rFonts w:asciiTheme="minorHAnsi" w:eastAsiaTheme="majorEastAsia" w:hAnsiTheme="minorHAnsi" w:cstheme="minorHAnsi"/>
        </w:rPr>
        <w:t>至</w:t>
      </w:r>
      <w:r w:rsidRPr="00ED0297">
        <w:rPr>
          <w:rFonts w:asciiTheme="minorHAnsi" w:eastAsiaTheme="majorEastAsia" w:hAnsiTheme="minorHAnsi" w:cstheme="minorHAnsi"/>
        </w:rPr>
        <w:t>2022</w:t>
      </w:r>
      <w:r w:rsidRPr="00ED0297">
        <w:rPr>
          <w:rFonts w:asciiTheme="minorHAnsi" w:eastAsiaTheme="majorEastAsia" w:hAnsiTheme="minorHAnsi" w:cstheme="minorHAnsi"/>
        </w:rPr>
        <w:t>年</w:t>
      </w:r>
      <w:r w:rsidRPr="00ED0297">
        <w:rPr>
          <w:rFonts w:asciiTheme="minorHAnsi" w:eastAsiaTheme="majorEastAsia" w:hAnsiTheme="minorHAnsi" w:cstheme="minorHAnsi"/>
        </w:rPr>
        <w:t>6</w:t>
      </w:r>
      <w:r w:rsidRPr="00ED0297">
        <w:rPr>
          <w:rFonts w:asciiTheme="minorHAnsi" w:eastAsiaTheme="majorEastAsia" w:hAnsiTheme="minorHAnsi" w:cstheme="minorHAnsi"/>
        </w:rPr>
        <w:t>月</w:t>
      </w:r>
      <w:r w:rsidRPr="00CB0B72">
        <w:rPr>
          <w:rFonts w:asciiTheme="minorHAnsi" w:eastAsiaTheme="majorEastAsia" w:hAnsiTheme="minorHAnsi" w:cstheme="minorHAnsi"/>
        </w:rPr>
        <w:t>更任為行政會議非官守成員召集人。</w:t>
      </w:r>
      <w:r w:rsidRPr="00CB0B72">
        <w:rPr>
          <w:rFonts w:asciiTheme="minorHAnsi" w:eastAsiaTheme="majorEastAsia" w:hAnsiTheme="minorHAnsi" w:cstheme="minorHAnsi"/>
        </w:rPr>
        <w:t>1998</w:t>
      </w:r>
      <w:r w:rsidRPr="00CB0B72">
        <w:rPr>
          <w:rFonts w:asciiTheme="minorHAnsi" w:eastAsiaTheme="majorEastAsia" w:hAnsiTheme="minorHAnsi" w:cstheme="minorHAnsi"/>
        </w:rPr>
        <w:t>至</w:t>
      </w:r>
      <w:r w:rsidRPr="00CB0B72">
        <w:rPr>
          <w:rFonts w:asciiTheme="minorHAnsi" w:eastAsiaTheme="majorEastAsia" w:hAnsiTheme="minorHAnsi" w:cstheme="minorHAnsi"/>
        </w:rPr>
        <w:t>2008</w:t>
      </w:r>
      <w:r w:rsidRPr="00CB0B72">
        <w:rPr>
          <w:rFonts w:asciiTheme="minorHAnsi" w:eastAsiaTheme="majorEastAsia" w:hAnsiTheme="minorHAnsi" w:cstheme="minorHAnsi"/>
        </w:rPr>
        <w:t>年間，他是代表保險界的</w:t>
      </w:r>
      <w:hyperlink r:id="rId18" w:tgtFrame="_blank" w:tooltip="立法會職責包括制定法律、監管公共開支、監察政府工作等。現屆的立法會共有60位議員，一半由分區直選選舉產生；一半由功能團體選舉產生。" w:history="1">
        <w:r w:rsidRPr="00CB0B72">
          <w:rPr>
            <w:rStyle w:val="a4"/>
            <w:rFonts w:asciiTheme="minorHAnsi" w:eastAsiaTheme="majorEastAsia" w:hAnsiTheme="minorHAnsi" w:cstheme="minorHAnsi"/>
            <w:color w:val="auto"/>
            <w:bdr w:val="none" w:sz="0" w:space="0" w:color="auto" w:frame="1"/>
          </w:rPr>
          <w:t>立法會</w:t>
        </w:r>
      </w:hyperlink>
      <w:r w:rsidRPr="00CB0B72">
        <w:rPr>
          <w:rFonts w:asciiTheme="minorHAnsi" w:eastAsiaTheme="majorEastAsia" w:hAnsiTheme="minorHAnsi" w:cstheme="minorHAnsi"/>
        </w:rPr>
        <w:t>議員。</w:t>
      </w:r>
    </w:p>
    <w:p w14:paraId="426B6D6B" w14:textId="77777777" w:rsidR="00E53256" w:rsidRPr="00CB0B72" w:rsidRDefault="00E53256" w:rsidP="00E53256">
      <w:pPr>
        <w:pStyle w:val="Web"/>
        <w:shd w:val="clear" w:color="auto" w:fill="FFFFFF"/>
        <w:spacing w:before="300" w:beforeAutospacing="0" w:after="30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陳智思關注社會事務，特別專注於福利、改善生活質素及教育這三方面範疇，從他的公職及參與的活動中亦可見一斑。</w:t>
      </w:r>
    </w:p>
    <w:p w14:paraId="2E5187ED"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弱勢社群的困境和社會欠缺凝聚力促使陳智思更積極為社福界及商界搭建橋樑，促進兩者之間的夥伴關係。身為</w:t>
      </w:r>
      <w:hyperlink r:id="rId19" w:tooltip="社聯有超過350個機構會員，它們透過其屬下遍布全港3,000多個服務單位，為本港市民提供超過九成的社會福利服務。" w:history="1">
        <w:r w:rsidRPr="00CB0B72">
          <w:rPr>
            <w:rStyle w:val="a4"/>
            <w:rFonts w:asciiTheme="minorHAnsi" w:eastAsiaTheme="majorEastAsia" w:hAnsiTheme="minorHAnsi" w:cstheme="minorHAnsi"/>
            <w:color w:val="auto"/>
            <w:bdr w:val="none" w:sz="0" w:space="0" w:color="auto" w:frame="1"/>
          </w:rPr>
          <w:t>香港社會服務聯會</w:t>
        </w:r>
      </w:hyperlink>
      <w:r w:rsidRPr="00CB0B72">
        <w:rPr>
          <w:rFonts w:asciiTheme="minorHAnsi" w:eastAsiaTheme="majorEastAsia" w:hAnsiTheme="minorHAnsi" w:cstheme="minorHAnsi"/>
        </w:rPr>
        <w:t>的主席，他竭力推廣融入這一意念的「</w:t>
      </w:r>
      <w:hyperlink r:id="rId20" w:tgtFrame="_blank" w:tooltip="商界展關懷" w:history="1">
        <w:r w:rsidRPr="00CB0B72">
          <w:rPr>
            <w:rStyle w:val="a4"/>
            <w:rFonts w:asciiTheme="minorHAnsi" w:eastAsiaTheme="majorEastAsia" w:hAnsiTheme="minorHAnsi" w:cstheme="minorHAnsi"/>
            <w:color w:val="auto"/>
            <w:bdr w:val="none" w:sz="0" w:space="0" w:color="auto" w:frame="1"/>
          </w:rPr>
          <w:t>商界展關懷</w:t>
        </w:r>
      </w:hyperlink>
      <w:r w:rsidRPr="00CB0B72">
        <w:rPr>
          <w:rFonts w:asciiTheme="minorHAnsi" w:eastAsiaTheme="majorEastAsia" w:hAnsiTheme="minorHAnsi" w:cstheme="minorHAnsi"/>
        </w:rPr>
        <w:t>」計劃，並為自己能出一分力感到驕傲。另外，他在</w:t>
      </w:r>
      <w:r w:rsidRPr="00CB0B72">
        <w:rPr>
          <w:rFonts w:asciiTheme="minorHAnsi" w:eastAsiaTheme="majorEastAsia" w:hAnsiTheme="minorHAnsi" w:cstheme="minorHAnsi"/>
        </w:rPr>
        <w:t>2001</w:t>
      </w:r>
      <w:r w:rsidRPr="00CB0B72">
        <w:rPr>
          <w:rFonts w:asciiTheme="minorHAnsi" w:eastAsiaTheme="majorEastAsia" w:hAnsiTheme="minorHAnsi" w:cstheme="minorHAnsi"/>
        </w:rPr>
        <w:t>至</w:t>
      </w:r>
      <w:r w:rsidRPr="00CB0B72">
        <w:rPr>
          <w:rFonts w:asciiTheme="minorHAnsi" w:eastAsiaTheme="majorEastAsia" w:hAnsiTheme="minorHAnsi" w:cstheme="minorHAnsi"/>
        </w:rPr>
        <w:t>2014</w:t>
      </w:r>
      <w:r w:rsidRPr="00CB0B72">
        <w:rPr>
          <w:rFonts w:asciiTheme="minorHAnsi" w:eastAsiaTheme="majorEastAsia" w:hAnsiTheme="minorHAnsi" w:cstheme="minorHAnsi"/>
        </w:rPr>
        <w:t>年擔任</w:t>
      </w:r>
      <w:hyperlink r:id="rId21" w:tgtFrame="_blank" w:tooltip="香港樂施會" w:history="1">
        <w:r w:rsidRPr="00CB0B72">
          <w:rPr>
            <w:rStyle w:val="a4"/>
            <w:rFonts w:asciiTheme="minorHAnsi" w:eastAsiaTheme="majorEastAsia" w:hAnsiTheme="minorHAnsi" w:cstheme="minorHAnsi"/>
            <w:color w:val="auto"/>
            <w:bdr w:val="none" w:sz="0" w:space="0" w:color="auto" w:frame="1"/>
          </w:rPr>
          <w:t>香港樂施會</w:t>
        </w:r>
      </w:hyperlink>
      <w:r w:rsidRPr="00CB0B72">
        <w:rPr>
          <w:rFonts w:asciiTheme="minorHAnsi" w:eastAsiaTheme="majorEastAsia" w:hAnsiTheme="minorHAnsi" w:cstheme="minorHAnsi"/>
        </w:rPr>
        <w:t>董事會副主席，現時為</w:t>
      </w:r>
      <w:hyperlink r:id="rId22" w:tgtFrame="_blank" w:tooltip="樂施會毅行者" w:history="1">
        <w:r w:rsidRPr="00CB0B72">
          <w:rPr>
            <w:rStyle w:val="a4"/>
            <w:rFonts w:asciiTheme="minorHAnsi" w:eastAsiaTheme="majorEastAsia" w:hAnsiTheme="minorHAnsi" w:cstheme="minorHAnsi"/>
            <w:color w:val="auto"/>
            <w:bdr w:val="none" w:sz="0" w:space="0" w:color="auto" w:frame="1"/>
          </w:rPr>
          <w:t>樂施會毅行者</w:t>
        </w:r>
      </w:hyperlink>
      <w:r w:rsidRPr="00CB0B72">
        <w:rPr>
          <w:rFonts w:asciiTheme="minorHAnsi" w:eastAsiaTheme="majorEastAsia" w:hAnsiTheme="minorHAnsi" w:cstheme="minorHAnsi"/>
        </w:rPr>
        <w:t>籌委會主席，毅行者是樂施會一年一度的盛事，吸引世界各地的人士參與，參加者要走</w:t>
      </w:r>
      <w:r w:rsidRPr="00CB0B72">
        <w:rPr>
          <w:rFonts w:asciiTheme="minorHAnsi" w:eastAsiaTheme="majorEastAsia" w:hAnsiTheme="minorHAnsi" w:cstheme="minorHAnsi"/>
        </w:rPr>
        <w:t>100</w:t>
      </w:r>
      <w:r w:rsidRPr="00CB0B72">
        <w:rPr>
          <w:rFonts w:asciiTheme="minorHAnsi" w:eastAsiaTheme="majorEastAsia" w:hAnsiTheme="minorHAnsi" w:cstheme="minorHAnsi"/>
        </w:rPr>
        <w:t>公里籌款。陳智思親力親為，數次與團隊完成毅行者艱難的旅程。</w:t>
      </w:r>
    </w:p>
    <w:p w14:paraId="08D851B6"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6DC378F3"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陳智思關心香港的生活質素，整體環境、健康、污染、文化生活、服務質素和其他，種種會令這個城巿更具競爭力，不單止只是一個金融中心，更是一個能吸引外地專才的家。陳智思在</w:t>
      </w:r>
      <w:r w:rsidRPr="00CB0B72">
        <w:rPr>
          <w:rFonts w:asciiTheme="minorHAnsi" w:eastAsiaTheme="majorEastAsia" w:hAnsiTheme="minorHAnsi" w:cstheme="minorHAnsi"/>
        </w:rPr>
        <w:t>2009</w:t>
      </w:r>
      <w:r w:rsidRPr="00CB0B72">
        <w:rPr>
          <w:rFonts w:asciiTheme="minorHAnsi" w:eastAsiaTheme="majorEastAsia" w:hAnsiTheme="minorHAnsi" w:cstheme="minorHAnsi"/>
        </w:rPr>
        <w:t>至</w:t>
      </w:r>
      <w:r w:rsidRPr="00CB0B72">
        <w:rPr>
          <w:rFonts w:asciiTheme="minorHAnsi" w:eastAsiaTheme="majorEastAsia" w:hAnsiTheme="minorHAnsi" w:cstheme="minorHAnsi"/>
        </w:rPr>
        <w:t>2012</w:t>
      </w:r>
      <w:r w:rsidRPr="00CB0B72">
        <w:rPr>
          <w:rFonts w:asciiTheme="minorHAnsi" w:eastAsiaTheme="majorEastAsia" w:hAnsiTheme="minorHAnsi" w:cstheme="minorHAnsi"/>
        </w:rPr>
        <w:t>年乃</w:t>
      </w:r>
      <w:hyperlink r:id="rId23" w:tgtFrame="_blank" w:tooltip="古物諮詢委員會" w:history="1">
        <w:r w:rsidRPr="00CB0B72">
          <w:rPr>
            <w:rStyle w:val="a4"/>
            <w:rFonts w:asciiTheme="minorHAnsi" w:eastAsiaTheme="majorEastAsia" w:hAnsiTheme="minorHAnsi" w:cstheme="minorHAnsi"/>
            <w:color w:val="auto"/>
            <w:bdr w:val="none" w:sz="0" w:space="0" w:color="auto" w:frame="1"/>
          </w:rPr>
          <w:t>古物諮詢委員會</w:t>
        </w:r>
      </w:hyperlink>
      <w:r w:rsidRPr="00CB0B72">
        <w:rPr>
          <w:rFonts w:asciiTheme="minorHAnsi" w:eastAsiaTheme="majorEastAsia" w:hAnsiTheme="minorHAnsi" w:cstheme="minorHAnsi"/>
        </w:rPr>
        <w:t>主席，組織在保護歷史建築的範疇上向政府提供了重要的意見。</w:t>
      </w:r>
      <w:r w:rsidRPr="00CB0B72">
        <w:rPr>
          <w:rFonts w:asciiTheme="minorHAnsi" w:eastAsiaTheme="majorEastAsia" w:hAnsiTheme="minorHAnsi" w:cstheme="minorHAnsi"/>
        </w:rPr>
        <w:t>2008-2016</w:t>
      </w:r>
      <w:r w:rsidRPr="00CB0B72">
        <w:rPr>
          <w:rFonts w:asciiTheme="minorHAnsi" w:eastAsiaTheme="majorEastAsia" w:hAnsiTheme="minorHAnsi" w:cstheme="minorHAnsi"/>
        </w:rPr>
        <w:t>年，他獲任為活化歷史建築諮詢委員會主席，協助審核活化歷史建築的新用途並向政府提建議。</w:t>
      </w:r>
    </w:p>
    <w:p w14:paraId="7F03E734"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7A789E30" w14:textId="224013A3" w:rsidR="00E53256"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lastRenderedPageBreak/>
        <w:t>2016</w:t>
      </w:r>
      <w:r w:rsidRPr="00CB0B72">
        <w:rPr>
          <w:rFonts w:asciiTheme="minorHAnsi" w:eastAsiaTheme="majorEastAsia" w:hAnsiTheme="minorHAnsi" w:cstheme="minorHAnsi"/>
        </w:rPr>
        <w:t>年</w:t>
      </w:r>
      <w:r w:rsidRPr="00CB0B72">
        <w:rPr>
          <w:rFonts w:asciiTheme="minorHAnsi" w:eastAsiaTheme="majorEastAsia" w:hAnsiTheme="minorHAnsi" w:cstheme="minorHAnsi"/>
        </w:rPr>
        <w:t>10</w:t>
      </w:r>
      <w:r w:rsidRPr="00CB0B72">
        <w:rPr>
          <w:rFonts w:asciiTheme="minorHAnsi" w:eastAsiaTheme="majorEastAsia" w:hAnsiTheme="minorHAnsi" w:cstheme="minorHAnsi"/>
        </w:rPr>
        <w:t>月獲邀出任</w:t>
      </w:r>
      <w:hyperlink r:id="rId24" w:tgtFrame="_blank" w:tooltip="西九文化區管理局" w:history="1">
        <w:r w:rsidRPr="00CB0B72">
          <w:rPr>
            <w:rStyle w:val="a4"/>
            <w:rFonts w:asciiTheme="minorHAnsi" w:eastAsiaTheme="majorEastAsia" w:hAnsiTheme="minorHAnsi" w:cstheme="minorHAnsi"/>
            <w:color w:val="auto"/>
            <w:bdr w:val="none" w:sz="0" w:space="0" w:color="auto" w:frame="1"/>
          </w:rPr>
          <w:t>西九文化區管理局</w:t>
        </w:r>
      </w:hyperlink>
      <w:r w:rsidRPr="00CB0B72">
        <w:rPr>
          <w:rFonts w:asciiTheme="minorHAnsi" w:eastAsiaTheme="majorEastAsia" w:hAnsiTheme="minorHAnsi" w:cstheme="minorHAnsi"/>
        </w:rPr>
        <w:t>董事局成員</w:t>
      </w:r>
      <w:r>
        <w:rPr>
          <w:rFonts w:asciiTheme="minorHAnsi" w:eastAsiaTheme="majorEastAsia" w:hAnsiTheme="minorHAnsi" w:cstheme="minorHAnsi" w:hint="eastAsia"/>
        </w:rPr>
        <w:t>，</w:t>
      </w:r>
      <w:r w:rsidRPr="00846229">
        <w:rPr>
          <w:rFonts w:asciiTheme="minorHAnsi" w:eastAsiaTheme="majorEastAsia" w:hAnsiTheme="minorHAnsi" w:cstheme="minorHAnsi" w:hint="eastAsia"/>
        </w:rPr>
        <w:t>並在</w:t>
      </w:r>
      <w:r w:rsidRPr="00846229">
        <w:rPr>
          <w:rFonts w:asciiTheme="minorHAnsi" w:eastAsiaTheme="majorEastAsia" w:hAnsiTheme="minorHAnsi" w:cstheme="minorHAnsi"/>
        </w:rPr>
        <w:t>2018</w:t>
      </w:r>
      <w:r w:rsidRPr="00846229">
        <w:rPr>
          <w:rFonts w:asciiTheme="minorHAnsi" w:eastAsiaTheme="majorEastAsia" w:hAnsiTheme="minorHAnsi" w:cstheme="minorHAnsi"/>
        </w:rPr>
        <w:t>年</w:t>
      </w:r>
      <w:r w:rsidRPr="00846229">
        <w:rPr>
          <w:rFonts w:asciiTheme="minorHAnsi" w:eastAsiaTheme="majorEastAsia" w:hAnsiTheme="minorHAnsi" w:cstheme="minorHAnsi"/>
        </w:rPr>
        <w:t>3</w:t>
      </w:r>
      <w:r w:rsidRPr="00846229">
        <w:rPr>
          <w:rFonts w:asciiTheme="minorHAnsi" w:eastAsiaTheme="majorEastAsia" w:hAnsiTheme="minorHAnsi" w:cstheme="minorHAnsi"/>
        </w:rPr>
        <w:t>月</w:t>
      </w:r>
      <w:r w:rsidRPr="00846229">
        <w:rPr>
          <w:rFonts w:asciiTheme="minorHAnsi" w:eastAsiaTheme="majorEastAsia" w:hAnsiTheme="minorHAnsi" w:cstheme="minorHAnsi" w:hint="eastAsia"/>
        </w:rPr>
        <w:t>至</w:t>
      </w:r>
      <w:r w:rsidRPr="00846229">
        <w:rPr>
          <w:rFonts w:asciiTheme="minorHAnsi" w:eastAsiaTheme="majorEastAsia" w:hAnsiTheme="minorHAnsi" w:cstheme="minorHAnsi" w:hint="eastAsia"/>
        </w:rPr>
        <w:t>2</w:t>
      </w:r>
      <w:r w:rsidRPr="00846229">
        <w:rPr>
          <w:rFonts w:asciiTheme="minorHAnsi" w:eastAsiaTheme="majorEastAsia" w:hAnsiTheme="minorHAnsi" w:cstheme="minorHAnsi"/>
        </w:rPr>
        <w:t>022</w:t>
      </w:r>
      <w:r w:rsidRPr="00846229">
        <w:rPr>
          <w:rFonts w:asciiTheme="minorHAnsi" w:eastAsiaTheme="majorEastAsia" w:hAnsiTheme="minorHAnsi" w:cstheme="minorHAnsi" w:hint="eastAsia"/>
        </w:rPr>
        <w:t>年</w:t>
      </w:r>
      <w:r w:rsidRPr="00846229">
        <w:rPr>
          <w:rFonts w:asciiTheme="minorHAnsi" w:eastAsiaTheme="majorEastAsia" w:hAnsiTheme="minorHAnsi" w:cstheme="minorHAnsi" w:hint="eastAsia"/>
        </w:rPr>
        <w:t>8</w:t>
      </w:r>
      <w:r w:rsidRPr="00846229">
        <w:rPr>
          <w:rFonts w:asciiTheme="minorHAnsi" w:eastAsiaTheme="majorEastAsia" w:hAnsiTheme="minorHAnsi" w:cstheme="minorHAnsi" w:hint="eastAsia"/>
        </w:rPr>
        <w:t>月</w:t>
      </w:r>
      <w:r w:rsidRPr="00846229">
        <w:rPr>
          <w:rFonts w:asciiTheme="minorHAnsi" w:eastAsiaTheme="majorEastAsia" w:hAnsiTheme="minorHAnsi" w:cstheme="minorHAnsi"/>
        </w:rPr>
        <w:t>為</w:t>
      </w:r>
      <w:hyperlink r:id="rId25" w:tgtFrame="_blank" w:tooltip="香港故宮文化博物館有限公司" w:history="1">
        <w:r w:rsidRPr="00846229">
          <w:rPr>
            <w:rStyle w:val="a4"/>
            <w:rFonts w:asciiTheme="minorHAnsi" w:eastAsiaTheme="majorEastAsia" w:hAnsiTheme="minorHAnsi" w:cstheme="minorHAnsi"/>
            <w:color w:val="auto"/>
            <w:bdr w:val="none" w:sz="0" w:space="0" w:color="auto" w:frame="1"/>
          </w:rPr>
          <w:t>香港故宮文化博物館有限公司</w:t>
        </w:r>
      </w:hyperlink>
      <w:r w:rsidRPr="00846229">
        <w:rPr>
          <w:rStyle w:val="a4"/>
          <w:rFonts w:asciiTheme="minorHAnsi" w:eastAsiaTheme="majorEastAsia" w:hAnsiTheme="minorHAnsi" w:cstheme="minorHAnsi" w:hint="eastAsia"/>
          <w:color w:val="auto"/>
          <w:u w:val="none"/>
          <w:bdr w:val="none" w:sz="0" w:space="0" w:color="auto" w:frame="1"/>
        </w:rPr>
        <w:t>出任</w:t>
      </w:r>
      <w:r w:rsidRPr="00846229">
        <w:rPr>
          <w:rFonts w:asciiTheme="minorHAnsi" w:eastAsiaTheme="majorEastAsia" w:hAnsiTheme="minorHAnsi" w:cstheme="minorHAnsi"/>
        </w:rPr>
        <w:t>主席；</w:t>
      </w:r>
      <w:r w:rsidRPr="00846229">
        <w:rPr>
          <w:rFonts w:asciiTheme="minorHAnsi" w:eastAsiaTheme="majorEastAsia" w:hAnsiTheme="minorHAnsi" w:cstheme="minorHAnsi"/>
        </w:rPr>
        <w:t xml:space="preserve"> 2019</w:t>
      </w:r>
      <w:r w:rsidRPr="00846229">
        <w:rPr>
          <w:rFonts w:asciiTheme="minorHAnsi" w:eastAsiaTheme="majorEastAsia" w:hAnsiTheme="minorHAnsi" w:cstheme="minorHAnsi"/>
        </w:rPr>
        <w:t>年</w:t>
      </w:r>
      <w:r w:rsidRPr="00846229">
        <w:rPr>
          <w:rFonts w:asciiTheme="minorHAnsi" w:eastAsiaTheme="majorEastAsia" w:hAnsiTheme="minorHAnsi" w:cstheme="minorHAnsi"/>
        </w:rPr>
        <w:t>11</w:t>
      </w:r>
      <w:r w:rsidRPr="00846229">
        <w:rPr>
          <w:rFonts w:asciiTheme="minorHAnsi" w:eastAsiaTheme="majorEastAsia" w:hAnsiTheme="minorHAnsi" w:cstheme="minorHAnsi"/>
        </w:rPr>
        <w:t>月</w:t>
      </w:r>
      <w:r w:rsidRPr="00846229">
        <w:rPr>
          <w:rFonts w:asciiTheme="minorHAnsi" w:eastAsiaTheme="majorEastAsia" w:hAnsiTheme="minorHAnsi" w:cstheme="minorHAnsi" w:hint="eastAsia"/>
        </w:rPr>
        <w:t>獲任</w:t>
      </w:r>
      <w:r w:rsidRPr="00CB0B72">
        <w:rPr>
          <w:rFonts w:asciiTheme="minorHAnsi" w:eastAsiaTheme="majorEastAsia" w:hAnsiTheme="minorHAnsi" w:cstheme="minorHAnsi"/>
        </w:rPr>
        <w:t>為</w:t>
      </w:r>
      <w:hyperlink r:id="rId26" w:tgtFrame="_blank" w:tooltip="香港地方志中心" w:history="1">
        <w:r w:rsidRPr="00CB0B72">
          <w:rPr>
            <w:rStyle w:val="a4"/>
            <w:rFonts w:asciiTheme="minorHAnsi" w:eastAsiaTheme="majorEastAsia" w:hAnsiTheme="minorHAnsi" w:cstheme="minorHAnsi"/>
            <w:color w:val="auto"/>
            <w:bdr w:val="none" w:sz="0" w:space="0" w:color="auto" w:frame="1"/>
          </w:rPr>
          <w:t>香港地方志中心</w:t>
        </w:r>
      </w:hyperlink>
      <w:r w:rsidR="006C49EB">
        <w:rPr>
          <w:rStyle w:val="a4"/>
          <w:rFonts w:asciiTheme="minorHAnsi" w:eastAsiaTheme="majorEastAsia" w:hAnsiTheme="minorHAnsi" w:cstheme="minorHAnsi" w:hint="eastAsia"/>
          <w:color w:val="auto"/>
          <w:bdr w:val="none" w:sz="0" w:space="0" w:color="auto" w:frame="1"/>
        </w:rPr>
        <w:t>有限公司</w:t>
      </w:r>
      <w:r w:rsidRPr="00CB0B72">
        <w:rPr>
          <w:rFonts w:asciiTheme="minorHAnsi" w:eastAsiaTheme="majorEastAsia" w:hAnsiTheme="minorHAnsi" w:cstheme="minorHAnsi"/>
        </w:rPr>
        <w:t>執行委員會主席</w:t>
      </w:r>
      <w:r w:rsidR="006C49EB">
        <w:rPr>
          <w:rFonts w:asciiTheme="minorHAnsi" w:eastAsiaTheme="majorEastAsia" w:hAnsiTheme="minorHAnsi" w:cstheme="minorHAnsi" w:hint="eastAsia"/>
        </w:rPr>
        <w:t>，並在</w:t>
      </w:r>
      <w:r w:rsidR="006C49EB">
        <w:rPr>
          <w:rFonts w:asciiTheme="minorHAnsi" w:eastAsiaTheme="majorEastAsia" w:hAnsiTheme="minorHAnsi" w:cstheme="minorHAnsi" w:hint="eastAsia"/>
        </w:rPr>
        <w:t>2</w:t>
      </w:r>
      <w:r w:rsidR="006C49EB">
        <w:rPr>
          <w:rFonts w:asciiTheme="minorHAnsi" w:eastAsiaTheme="majorEastAsia" w:hAnsiTheme="minorHAnsi" w:cstheme="minorHAnsi"/>
        </w:rPr>
        <w:t>023</w:t>
      </w:r>
      <w:r w:rsidR="006C49EB">
        <w:rPr>
          <w:rFonts w:asciiTheme="minorHAnsi" w:eastAsiaTheme="majorEastAsia" w:hAnsiTheme="minorHAnsi" w:cstheme="minorHAnsi" w:hint="eastAsia"/>
        </w:rPr>
        <w:t>年</w:t>
      </w:r>
      <w:r w:rsidR="006C49EB">
        <w:rPr>
          <w:rFonts w:asciiTheme="minorHAnsi" w:eastAsiaTheme="majorEastAsia" w:hAnsiTheme="minorHAnsi" w:cstheme="minorHAnsi" w:hint="eastAsia"/>
        </w:rPr>
        <w:t>1</w:t>
      </w:r>
      <w:r w:rsidR="006C49EB">
        <w:rPr>
          <w:rFonts w:asciiTheme="minorHAnsi" w:eastAsiaTheme="majorEastAsia" w:hAnsiTheme="minorHAnsi" w:cstheme="minorHAnsi"/>
        </w:rPr>
        <w:t>1</w:t>
      </w:r>
      <w:r w:rsidR="006C49EB">
        <w:rPr>
          <w:rFonts w:asciiTheme="minorHAnsi" w:eastAsiaTheme="majorEastAsia" w:hAnsiTheme="minorHAnsi" w:cstheme="minorHAnsi" w:hint="eastAsia"/>
        </w:rPr>
        <w:t>月擔任主席</w:t>
      </w:r>
      <w:r w:rsidRPr="00CB0B72">
        <w:rPr>
          <w:rFonts w:asciiTheme="minorHAnsi" w:eastAsiaTheme="majorEastAsia" w:hAnsiTheme="minorHAnsi" w:cstheme="minorHAnsi"/>
        </w:rPr>
        <w:t>。</w:t>
      </w:r>
      <w:r w:rsidRPr="00CB0B72">
        <w:rPr>
          <w:rFonts w:asciiTheme="minorHAnsi" w:eastAsiaTheme="majorEastAsia" w:hAnsiTheme="minorHAnsi" w:cstheme="minorHAnsi"/>
        </w:rPr>
        <w:t>2020</w:t>
      </w:r>
      <w:r w:rsidRPr="00CB0B72">
        <w:rPr>
          <w:rFonts w:asciiTheme="minorHAnsi" w:eastAsiaTheme="majorEastAsia" w:hAnsiTheme="minorHAnsi" w:cstheme="minorHAnsi"/>
        </w:rPr>
        <w:t>年陳擔任</w:t>
      </w:r>
      <w:hyperlink r:id="rId27" w:tgtFrame="_blank" w:tooltip="大館文化藝術有限公司" w:history="1">
        <w:r w:rsidRPr="00CB0B72">
          <w:rPr>
            <w:rStyle w:val="a4"/>
            <w:rFonts w:asciiTheme="minorHAnsi" w:eastAsiaTheme="majorEastAsia" w:hAnsiTheme="minorHAnsi" w:cstheme="minorHAnsi"/>
            <w:color w:val="auto"/>
            <w:bdr w:val="none" w:sz="0" w:space="0" w:color="auto" w:frame="1"/>
          </w:rPr>
          <w:t>大館文化藝術有限公司</w:t>
        </w:r>
      </w:hyperlink>
      <w:r w:rsidRPr="00CB0B72">
        <w:rPr>
          <w:rFonts w:asciiTheme="minorHAnsi" w:eastAsiaTheme="majorEastAsia" w:hAnsiTheme="minorHAnsi" w:cstheme="minorHAnsi"/>
        </w:rPr>
        <w:t>的主席，負責籌劃和策展於大館舉辦的文化和藝術節目，以及相關資金募集，他亦是歷史遺珍攝影基金會的贊助人。</w:t>
      </w:r>
      <w:r w:rsidR="00E22C28" w:rsidRPr="00E22C28">
        <w:rPr>
          <w:rFonts w:asciiTheme="minorHAnsi" w:eastAsiaTheme="majorEastAsia" w:hAnsiTheme="minorHAnsi" w:cstheme="minorHAnsi" w:hint="eastAsia"/>
        </w:rPr>
        <w:t>陳亦分別在</w:t>
      </w:r>
      <w:r w:rsidR="00E22C28" w:rsidRPr="00E22C28">
        <w:rPr>
          <w:rFonts w:asciiTheme="minorHAnsi" w:eastAsiaTheme="majorEastAsia" w:hAnsiTheme="minorHAnsi" w:cstheme="minorHAnsi" w:hint="eastAsia"/>
        </w:rPr>
        <w:t>2022</w:t>
      </w:r>
      <w:r w:rsidR="00E22C28" w:rsidRPr="00E22C28">
        <w:rPr>
          <w:rFonts w:asciiTheme="minorHAnsi" w:eastAsiaTheme="majorEastAsia" w:hAnsiTheme="minorHAnsi" w:cstheme="minorHAnsi" w:hint="eastAsia"/>
        </w:rPr>
        <w:t>年</w:t>
      </w:r>
      <w:r w:rsidR="00E22C28" w:rsidRPr="00E22C28">
        <w:rPr>
          <w:rFonts w:asciiTheme="minorHAnsi" w:eastAsiaTheme="majorEastAsia" w:hAnsiTheme="minorHAnsi" w:cstheme="minorHAnsi" w:hint="eastAsia"/>
        </w:rPr>
        <w:t>4</w:t>
      </w:r>
      <w:r w:rsidR="00E22C28" w:rsidRPr="00E22C28">
        <w:rPr>
          <w:rFonts w:asciiTheme="minorHAnsi" w:eastAsiaTheme="majorEastAsia" w:hAnsiTheme="minorHAnsi" w:cstheme="minorHAnsi" w:hint="eastAsia"/>
        </w:rPr>
        <w:t>月和</w:t>
      </w:r>
      <w:r w:rsidR="00E22C28" w:rsidRPr="00E22C28">
        <w:rPr>
          <w:rFonts w:asciiTheme="minorHAnsi" w:eastAsiaTheme="majorEastAsia" w:hAnsiTheme="minorHAnsi" w:cstheme="minorHAnsi" w:hint="eastAsia"/>
        </w:rPr>
        <w:t>10</w:t>
      </w:r>
      <w:r w:rsidR="00E22C28" w:rsidRPr="00E22C28">
        <w:rPr>
          <w:rFonts w:asciiTheme="minorHAnsi" w:eastAsiaTheme="majorEastAsia" w:hAnsiTheme="minorHAnsi" w:cstheme="minorHAnsi" w:hint="eastAsia"/>
        </w:rPr>
        <w:t>月，獲委任為</w:t>
      </w:r>
      <w:r w:rsidR="00E22C28" w:rsidRPr="00E22C28">
        <w:rPr>
          <w:rFonts w:asciiTheme="minorHAnsi" w:eastAsiaTheme="majorEastAsia" w:hAnsiTheme="minorHAnsi" w:cstheme="minorHAnsi" w:hint="eastAsia"/>
          <w:u w:val="single"/>
        </w:rPr>
        <w:t xml:space="preserve">M Plus </w:t>
      </w:r>
      <w:r w:rsidR="00E22C28" w:rsidRPr="00E22C28">
        <w:rPr>
          <w:rFonts w:asciiTheme="minorHAnsi" w:eastAsiaTheme="majorEastAsia" w:hAnsiTheme="minorHAnsi" w:cstheme="minorHAnsi" w:hint="eastAsia"/>
          <w:u w:val="single"/>
        </w:rPr>
        <w:t>博物館有限公司</w:t>
      </w:r>
      <w:r w:rsidR="00E22C28" w:rsidRPr="00E22C28">
        <w:rPr>
          <w:rFonts w:asciiTheme="minorHAnsi" w:eastAsiaTheme="majorEastAsia" w:hAnsiTheme="minorHAnsi" w:cstheme="minorHAnsi" w:hint="eastAsia"/>
        </w:rPr>
        <w:t>主席和西九文化區管理局董事局副主席。</w:t>
      </w:r>
    </w:p>
    <w:p w14:paraId="65C133DD" w14:textId="77777777" w:rsidR="00E22C28" w:rsidRPr="00CB0B72" w:rsidRDefault="00E22C28"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00599FF6" w14:textId="5D64D49B" w:rsidR="00E53256" w:rsidRPr="00CB0B72" w:rsidRDefault="00233A40"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Pr>
          <w:rFonts w:asciiTheme="minorHAnsi" w:eastAsiaTheme="majorEastAsia" w:hAnsiTheme="minorHAnsi" w:cstheme="minorHAnsi" w:hint="eastAsia"/>
        </w:rPr>
        <w:t>陳</w:t>
      </w:r>
      <w:r w:rsidR="00E53256" w:rsidRPr="00CB0B72">
        <w:rPr>
          <w:rFonts w:asciiTheme="minorHAnsi" w:eastAsiaTheme="majorEastAsia" w:hAnsiTheme="minorHAnsi" w:cstheme="minorHAnsi"/>
        </w:rPr>
        <w:t>曾獲委任為</w:t>
      </w:r>
      <w:hyperlink r:id="rId28" w:tgtFrame="_blank" w:tooltip="可持續發展委員會" w:history="1">
        <w:r w:rsidR="00E53256" w:rsidRPr="00CB0B72">
          <w:rPr>
            <w:rStyle w:val="a4"/>
            <w:rFonts w:asciiTheme="minorHAnsi" w:eastAsiaTheme="majorEastAsia" w:hAnsiTheme="minorHAnsi" w:cstheme="minorHAnsi"/>
            <w:color w:val="auto"/>
            <w:bdr w:val="none" w:sz="0" w:space="0" w:color="auto" w:frame="1"/>
          </w:rPr>
          <w:t>可持續發展委員會</w:t>
        </w:r>
      </w:hyperlink>
      <w:r w:rsidR="00E53256" w:rsidRPr="00CB0B72">
        <w:rPr>
          <w:rFonts w:asciiTheme="minorHAnsi" w:eastAsiaTheme="majorEastAsia" w:hAnsiTheme="minorHAnsi" w:cstheme="minorHAnsi"/>
        </w:rPr>
        <w:t>主席</w:t>
      </w:r>
      <w:r w:rsidR="00E53256" w:rsidRPr="00CB0B72">
        <w:rPr>
          <w:rFonts w:asciiTheme="minorHAnsi" w:eastAsiaTheme="majorEastAsia" w:hAnsiTheme="minorHAnsi" w:cstheme="minorHAnsi"/>
        </w:rPr>
        <w:t>(2009</w:t>
      </w:r>
      <w:r w:rsidR="00E53256" w:rsidRPr="00CB0B72">
        <w:rPr>
          <w:rFonts w:asciiTheme="minorHAnsi" w:eastAsiaTheme="majorEastAsia" w:hAnsiTheme="minorHAnsi" w:cstheme="minorHAnsi"/>
        </w:rPr>
        <w:t>年</w:t>
      </w:r>
      <w:r w:rsidR="00E53256" w:rsidRPr="00CB0B72">
        <w:rPr>
          <w:rFonts w:asciiTheme="minorHAnsi" w:eastAsiaTheme="majorEastAsia" w:hAnsiTheme="minorHAnsi" w:cstheme="minorHAnsi"/>
        </w:rPr>
        <w:t>3</w:t>
      </w:r>
      <w:r w:rsidR="00E53256" w:rsidRPr="00CB0B72">
        <w:rPr>
          <w:rFonts w:asciiTheme="minorHAnsi" w:eastAsiaTheme="majorEastAsia" w:hAnsiTheme="minorHAnsi" w:cstheme="minorHAnsi"/>
        </w:rPr>
        <w:t>月至</w:t>
      </w:r>
      <w:r w:rsidR="00E53256" w:rsidRPr="00CB0B72">
        <w:rPr>
          <w:rFonts w:asciiTheme="minorHAnsi" w:eastAsiaTheme="majorEastAsia" w:hAnsiTheme="minorHAnsi" w:cstheme="minorHAnsi"/>
        </w:rPr>
        <w:t>2015</w:t>
      </w:r>
      <w:r w:rsidR="00E53256" w:rsidRPr="00CB0B72">
        <w:rPr>
          <w:rFonts w:asciiTheme="minorHAnsi" w:eastAsiaTheme="majorEastAsia" w:hAnsiTheme="minorHAnsi" w:cstheme="minorHAnsi"/>
        </w:rPr>
        <w:t>年</w:t>
      </w:r>
      <w:r w:rsidR="00E53256" w:rsidRPr="00CB0B72">
        <w:rPr>
          <w:rFonts w:asciiTheme="minorHAnsi" w:eastAsiaTheme="majorEastAsia" w:hAnsiTheme="minorHAnsi" w:cstheme="minorHAnsi"/>
        </w:rPr>
        <w:t>2</w:t>
      </w:r>
      <w:r w:rsidR="00E53256" w:rsidRPr="00CB0B72">
        <w:rPr>
          <w:rFonts w:asciiTheme="minorHAnsi" w:eastAsiaTheme="majorEastAsia" w:hAnsiTheme="minorHAnsi" w:cstheme="minorHAnsi"/>
        </w:rPr>
        <w:t>月</w:t>
      </w:r>
      <w:r w:rsidR="00E53256" w:rsidRPr="00CB0B72">
        <w:rPr>
          <w:rFonts w:asciiTheme="minorHAnsi" w:eastAsiaTheme="majorEastAsia" w:hAnsiTheme="minorHAnsi" w:cstheme="minorHAnsi"/>
        </w:rPr>
        <w:t>)</w:t>
      </w:r>
      <w:r w:rsidR="00E53256" w:rsidRPr="00CB0B72">
        <w:rPr>
          <w:rFonts w:asciiTheme="minorHAnsi" w:eastAsiaTheme="majorEastAsia" w:hAnsiTheme="minorHAnsi" w:cstheme="minorHAnsi"/>
        </w:rPr>
        <w:t>，就有關都市環境等範疇的政策，向政府作出建議；也關注可持續建築設計、對都市固體廢物徵費和節省能源等作建議。</w:t>
      </w:r>
      <w:r w:rsidR="00E53256" w:rsidRPr="00CB0B72">
        <w:rPr>
          <w:rFonts w:asciiTheme="minorHAnsi" w:eastAsiaTheme="majorEastAsia" w:hAnsiTheme="minorHAnsi" w:cstheme="minorHAnsi"/>
        </w:rPr>
        <w:t>2014</w:t>
      </w:r>
      <w:r w:rsidR="00E53256" w:rsidRPr="00CB0B72">
        <w:rPr>
          <w:rFonts w:asciiTheme="minorHAnsi" w:eastAsiaTheme="majorEastAsia" w:hAnsiTheme="minorHAnsi" w:cstheme="minorHAnsi"/>
        </w:rPr>
        <w:t>年，獲任為活化已修復堆填區資助計劃督導委員會主席，就計劃的運作安排、審核申請、如何使用已修復堆填區作公眾休憩或保育用途等提供意見</w:t>
      </w:r>
      <w:r w:rsidR="005164E6">
        <w:rPr>
          <w:rFonts w:asciiTheme="minorHAnsi" w:eastAsiaTheme="majorEastAsia" w:hAnsiTheme="minorHAnsi" w:cstheme="minorHAnsi" w:hint="eastAsia"/>
        </w:rPr>
        <w:t>；</w:t>
      </w:r>
      <w:r w:rsidR="00E53256" w:rsidRPr="00CB0B72">
        <w:rPr>
          <w:rFonts w:asciiTheme="minorHAnsi" w:eastAsiaTheme="majorEastAsia" w:hAnsiTheme="minorHAnsi" w:cstheme="minorHAnsi"/>
        </w:rPr>
        <w:t>2015</w:t>
      </w:r>
      <w:r w:rsidR="00E53256" w:rsidRPr="00CB0B72">
        <w:rPr>
          <w:rFonts w:asciiTheme="minorHAnsi" w:eastAsiaTheme="majorEastAsia" w:hAnsiTheme="minorHAnsi" w:cstheme="minorHAnsi"/>
        </w:rPr>
        <w:t>年</w:t>
      </w:r>
      <w:r w:rsidR="005164E6">
        <w:rPr>
          <w:rFonts w:asciiTheme="minorHAnsi" w:eastAsiaTheme="majorEastAsia" w:hAnsiTheme="minorHAnsi" w:cstheme="minorHAnsi" w:hint="eastAsia"/>
        </w:rPr>
        <w:t>為</w:t>
      </w:r>
      <w:r w:rsidR="00E53256" w:rsidRPr="00CB0B72">
        <w:rPr>
          <w:rFonts w:asciiTheme="minorHAnsi" w:eastAsiaTheme="majorEastAsia" w:hAnsiTheme="minorHAnsi" w:cstheme="minorHAnsi"/>
        </w:rPr>
        <w:t>新設的</w:t>
      </w:r>
      <w:hyperlink r:id="rId29" w:tgtFrame="_blank" w:tooltip="降低食物中鹽和糖委員會" w:history="1">
        <w:r w:rsidR="00E53256" w:rsidRPr="00CB0B72">
          <w:rPr>
            <w:rStyle w:val="a4"/>
            <w:rFonts w:asciiTheme="minorHAnsi" w:eastAsiaTheme="majorEastAsia" w:hAnsiTheme="minorHAnsi" w:cstheme="minorHAnsi"/>
            <w:color w:val="auto"/>
            <w:bdr w:val="none" w:sz="0" w:space="0" w:color="auto" w:frame="1"/>
          </w:rPr>
          <w:t>降低食物中鹽和糖委員會</w:t>
        </w:r>
      </w:hyperlink>
      <w:r w:rsidR="005164E6" w:rsidRPr="005164E6">
        <w:rPr>
          <w:rStyle w:val="a4"/>
          <w:rFonts w:asciiTheme="minorHAnsi" w:eastAsiaTheme="majorEastAsia" w:hAnsiTheme="minorHAnsi" w:cstheme="minorHAnsi" w:hint="eastAsia"/>
          <w:color w:val="auto"/>
          <w:u w:val="none"/>
          <w:bdr w:val="none" w:sz="0" w:space="0" w:color="auto" w:frame="1"/>
        </w:rPr>
        <w:t>任</w:t>
      </w:r>
      <w:r w:rsidR="00E53256" w:rsidRPr="00CB0B72">
        <w:rPr>
          <w:rFonts w:asciiTheme="minorHAnsi" w:eastAsiaTheme="majorEastAsia" w:hAnsiTheme="minorHAnsi" w:cstheme="minorHAnsi"/>
        </w:rPr>
        <w:t>主席。</w:t>
      </w:r>
      <w:r>
        <w:rPr>
          <w:rFonts w:asciiTheme="minorHAnsi" w:eastAsiaTheme="majorEastAsia" w:hAnsiTheme="minorHAnsi" w:cstheme="minorHAnsi" w:hint="eastAsia"/>
        </w:rPr>
        <w:t>他</w:t>
      </w:r>
      <w:r w:rsidR="005164E6">
        <w:rPr>
          <w:rFonts w:asciiTheme="minorHAnsi" w:eastAsiaTheme="majorEastAsia" w:hAnsiTheme="minorHAnsi" w:cstheme="minorHAnsi" w:hint="eastAsia"/>
        </w:rPr>
        <w:t>在</w:t>
      </w:r>
      <w:r w:rsidR="006236F2" w:rsidRPr="006236F2">
        <w:rPr>
          <w:rFonts w:asciiTheme="minorHAnsi" w:eastAsiaTheme="majorEastAsia" w:hAnsiTheme="minorHAnsi" w:cstheme="minorHAnsi" w:hint="eastAsia"/>
        </w:rPr>
        <w:t>2017</w:t>
      </w:r>
      <w:r w:rsidR="006236F2" w:rsidRPr="006236F2">
        <w:rPr>
          <w:rFonts w:asciiTheme="minorHAnsi" w:eastAsiaTheme="majorEastAsia" w:hAnsiTheme="minorHAnsi" w:cstheme="minorHAnsi" w:hint="eastAsia"/>
        </w:rPr>
        <w:t>年</w:t>
      </w:r>
      <w:r w:rsidR="006236F2" w:rsidRPr="006236F2">
        <w:rPr>
          <w:rFonts w:asciiTheme="minorHAnsi" w:eastAsiaTheme="majorEastAsia" w:hAnsiTheme="minorHAnsi" w:cstheme="minorHAnsi" w:hint="eastAsia"/>
        </w:rPr>
        <w:t>7</w:t>
      </w:r>
      <w:r w:rsidR="006236F2" w:rsidRPr="006236F2">
        <w:rPr>
          <w:rFonts w:asciiTheme="minorHAnsi" w:eastAsiaTheme="majorEastAsia" w:hAnsiTheme="minorHAnsi" w:cstheme="minorHAnsi" w:hint="eastAsia"/>
        </w:rPr>
        <w:t>月出任</w:t>
      </w:r>
      <w:r w:rsidR="006236F2" w:rsidRPr="006236F2">
        <w:rPr>
          <w:rFonts w:asciiTheme="minorHAnsi" w:eastAsiaTheme="majorEastAsia" w:hAnsiTheme="minorHAnsi" w:cstheme="minorHAnsi" w:hint="eastAsia"/>
          <w:u w:val="single"/>
        </w:rPr>
        <w:t>團結香港基金</w:t>
      </w:r>
      <w:r w:rsidR="006C49EB" w:rsidRPr="006C49EB">
        <w:rPr>
          <w:rFonts w:asciiTheme="minorHAnsi" w:eastAsiaTheme="majorEastAsia" w:hAnsiTheme="minorHAnsi" w:cstheme="minorHAnsi" w:hint="eastAsia"/>
          <w:u w:val="single"/>
        </w:rPr>
        <w:t>有限公司</w:t>
      </w:r>
      <w:r w:rsidR="006236F2" w:rsidRPr="006236F2">
        <w:rPr>
          <w:rFonts w:asciiTheme="minorHAnsi" w:eastAsiaTheme="majorEastAsia" w:hAnsiTheme="minorHAnsi" w:cstheme="minorHAnsi" w:hint="eastAsia"/>
        </w:rPr>
        <w:t>理事會副主席</w:t>
      </w:r>
      <w:r w:rsidR="005A162B">
        <w:rPr>
          <w:rFonts w:asciiTheme="minorHAnsi" w:eastAsiaTheme="majorEastAsia" w:hAnsiTheme="minorHAnsi" w:cstheme="minorHAnsi" w:hint="eastAsia"/>
        </w:rPr>
        <w:t>、</w:t>
      </w:r>
      <w:r w:rsidR="006236F2" w:rsidRPr="006236F2">
        <w:rPr>
          <w:rFonts w:asciiTheme="minorHAnsi" w:eastAsiaTheme="majorEastAsia" w:hAnsiTheme="minorHAnsi" w:cstheme="minorHAnsi" w:hint="eastAsia"/>
        </w:rPr>
        <w:t>2022</w:t>
      </w:r>
      <w:r w:rsidR="006236F2" w:rsidRPr="006236F2">
        <w:rPr>
          <w:rFonts w:asciiTheme="minorHAnsi" w:eastAsiaTheme="majorEastAsia" w:hAnsiTheme="minorHAnsi" w:cstheme="minorHAnsi" w:hint="eastAsia"/>
        </w:rPr>
        <w:t>年</w:t>
      </w:r>
      <w:r w:rsidR="006236F2" w:rsidRPr="006236F2">
        <w:rPr>
          <w:rFonts w:asciiTheme="minorHAnsi" w:eastAsiaTheme="majorEastAsia" w:hAnsiTheme="minorHAnsi" w:cstheme="minorHAnsi" w:hint="eastAsia"/>
        </w:rPr>
        <w:t>9</w:t>
      </w:r>
      <w:r w:rsidR="006236F2" w:rsidRPr="006236F2">
        <w:rPr>
          <w:rFonts w:asciiTheme="minorHAnsi" w:eastAsiaTheme="majorEastAsia" w:hAnsiTheme="minorHAnsi" w:cstheme="minorHAnsi" w:hint="eastAsia"/>
        </w:rPr>
        <w:t>月任常務副主席</w:t>
      </w:r>
      <w:r w:rsidR="005A162B">
        <w:rPr>
          <w:rFonts w:asciiTheme="minorHAnsi" w:eastAsiaTheme="majorEastAsia" w:hAnsiTheme="minorHAnsi" w:cstheme="minorHAnsi" w:hint="eastAsia"/>
        </w:rPr>
        <w:t>，並於</w:t>
      </w:r>
      <w:r w:rsidR="005A162B">
        <w:rPr>
          <w:rFonts w:asciiTheme="minorHAnsi" w:eastAsiaTheme="majorEastAsia" w:hAnsiTheme="minorHAnsi" w:cstheme="minorHAnsi" w:hint="eastAsia"/>
        </w:rPr>
        <w:t>2</w:t>
      </w:r>
      <w:r w:rsidR="005A162B">
        <w:rPr>
          <w:rFonts w:asciiTheme="minorHAnsi" w:eastAsiaTheme="majorEastAsia" w:hAnsiTheme="minorHAnsi" w:cstheme="minorHAnsi"/>
        </w:rPr>
        <w:t>023</w:t>
      </w:r>
      <w:r w:rsidR="005A162B">
        <w:rPr>
          <w:rFonts w:asciiTheme="minorHAnsi" w:eastAsiaTheme="majorEastAsia" w:hAnsiTheme="minorHAnsi" w:cstheme="minorHAnsi" w:hint="eastAsia"/>
        </w:rPr>
        <w:t>年</w:t>
      </w:r>
      <w:r w:rsidR="005A162B">
        <w:rPr>
          <w:rFonts w:asciiTheme="minorHAnsi" w:eastAsiaTheme="majorEastAsia" w:hAnsiTheme="minorHAnsi" w:cstheme="minorHAnsi" w:hint="eastAsia"/>
        </w:rPr>
        <w:t>9</w:t>
      </w:r>
      <w:r w:rsidR="005A162B">
        <w:rPr>
          <w:rFonts w:asciiTheme="minorHAnsi" w:eastAsiaTheme="majorEastAsia" w:hAnsiTheme="minorHAnsi" w:cstheme="minorHAnsi" w:hint="eastAsia"/>
        </w:rPr>
        <w:t>月擔任主席</w:t>
      </w:r>
      <w:r w:rsidR="006236F2" w:rsidRPr="006236F2">
        <w:rPr>
          <w:rFonts w:asciiTheme="minorHAnsi" w:eastAsiaTheme="majorEastAsia" w:hAnsiTheme="minorHAnsi" w:cstheme="minorHAnsi" w:hint="eastAsia"/>
        </w:rPr>
        <w:t>。</w:t>
      </w:r>
    </w:p>
    <w:p w14:paraId="095A520C"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690A5A3E"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另外，於</w:t>
      </w:r>
      <w:r w:rsidRPr="00CB0B72">
        <w:rPr>
          <w:rFonts w:asciiTheme="minorHAnsi" w:eastAsiaTheme="majorEastAsia" w:hAnsiTheme="minorHAnsi" w:cstheme="minorHAnsi"/>
        </w:rPr>
        <w:t>2001-06</w:t>
      </w:r>
      <w:r w:rsidRPr="00CB0B72">
        <w:rPr>
          <w:rFonts w:asciiTheme="minorHAnsi" w:eastAsiaTheme="majorEastAsia" w:hAnsiTheme="minorHAnsi" w:cstheme="minorHAnsi"/>
        </w:rPr>
        <w:t>年間，他是</w:t>
      </w:r>
      <w:hyperlink r:id="rId30" w:tgtFrame="_blank" w:tooltip="紀律人員薪俸及服務條件常務委員會" w:history="1">
        <w:r w:rsidRPr="00CB0B72">
          <w:rPr>
            <w:rStyle w:val="a4"/>
            <w:rFonts w:asciiTheme="minorHAnsi" w:eastAsiaTheme="majorEastAsia" w:hAnsiTheme="minorHAnsi" w:cstheme="minorHAnsi"/>
            <w:color w:val="auto"/>
            <w:bdr w:val="none" w:sz="0" w:space="0" w:color="auto" w:frame="1"/>
          </w:rPr>
          <w:t>紀律人員薪俸及服務條件常務委員會</w:t>
        </w:r>
      </w:hyperlink>
      <w:r w:rsidRPr="00CB0B72">
        <w:rPr>
          <w:rFonts w:asciiTheme="minorHAnsi" w:eastAsiaTheme="majorEastAsia" w:hAnsiTheme="minorHAnsi" w:cstheme="minorHAnsi"/>
        </w:rPr>
        <w:t>的主席，此委員會是一個獨立機構，負責建議政府有關紀律部隊的公務員的薪酬及任職條件。</w:t>
      </w:r>
      <w:r w:rsidRPr="00CB0B72">
        <w:rPr>
          <w:rFonts w:asciiTheme="minorHAnsi" w:eastAsiaTheme="majorEastAsia" w:hAnsiTheme="minorHAnsi" w:cstheme="minorHAnsi"/>
        </w:rPr>
        <w:t>2011-16</w:t>
      </w:r>
      <w:r w:rsidRPr="00CB0B72">
        <w:rPr>
          <w:rFonts w:asciiTheme="minorHAnsi" w:eastAsiaTheme="majorEastAsia" w:hAnsiTheme="minorHAnsi" w:cstheme="minorHAnsi"/>
        </w:rPr>
        <w:t>年，他被委任為</w:t>
      </w:r>
      <w:hyperlink r:id="rId31" w:tgtFrame="_blank" w:tooltip="司法人員薪俸及服務條件常務委員會" w:history="1">
        <w:r w:rsidRPr="00CB0B72">
          <w:rPr>
            <w:rStyle w:val="a4"/>
            <w:rFonts w:asciiTheme="minorHAnsi" w:eastAsiaTheme="majorEastAsia" w:hAnsiTheme="minorHAnsi" w:cstheme="minorHAnsi"/>
            <w:color w:val="auto"/>
            <w:bdr w:val="none" w:sz="0" w:space="0" w:color="auto" w:frame="1"/>
          </w:rPr>
          <w:t>司法人員薪俸及服務條件常務委員會</w:t>
        </w:r>
      </w:hyperlink>
      <w:r w:rsidRPr="00CB0B72">
        <w:rPr>
          <w:rFonts w:asciiTheme="minorHAnsi" w:eastAsiaTheme="majorEastAsia" w:hAnsiTheme="minorHAnsi" w:cstheme="minorHAnsi"/>
        </w:rPr>
        <w:t>主席。</w:t>
      </w:r>
    </w:p>
    <w:p w14:paraId="4D34FA78"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0479A51D"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教育方面，陳智思在</w:t>
      </w:r>
      <w:r w:rsidRPr="00CB0B72">
        <w:rPr>
          <w:rFonts w:asciiTheme="minorHAnsi" w:eastAsiaTheme="majorEastAsia" w:hAnsiTheme="minorHAnsi" w:cstheme="minorHAnsi"/>
        </w:rPr>
        <w:t>1995-1998</w:t>
      </w:r>
      <w:r w:rsidRPr="00CB0B72">
        <w:rPr>
          <w:rFonts w:asciiTheme="minorHAnsi" w:eastAsiaTheme="majorEastAsia" w:hAnsiTheme="minorHAnsi" w:cstheme="minorHAnsi"/>
        </w:rPr>
        <w:t>及</w:t>
      </w:r>
      <w:r w:rsidRPr="00CB0B72">
        <w:rPr>
          <w:rFonts w:asciiTheme="minorHAnsi" w:eastAsiaTheme="majorEastAsia" w:hAnsiTheme="minorHAnsi" w:cstheme="minorHAnsi"/>
        </w:rPr>
        <w:t>2008-2020</w:t>
      </w:r>
      <w:r w:rsidRPr="00CB0B72">
        <w:rPr>
          <w:rFonts w:asciiTheme="minorHAnsi" w:eastAsiaTheme="majorEastAsia" w:hAnsiTheme="minorHAnsi" w:cstheme="minorHAnsi"/>
        </w:rPr>
        <w:t>年出任美國加州</w:t>
      </w:r>
      <w:hyperlink r:id="rId32" w:tgtFrame="_blank" w:tooltip="Pomona College" w:history="1">
        <w:r w:rsidRPr="00CB0B72">
          <w:rPr>
            <w:rStyle w:val="a4"/>
            <w:rFonts w:asciiTheme="minorHAnsi" w:eastAsiaTheme="majorEastAsia" w:hAnsiTheme="minorHAnsi" w:cstheme="minorHAnsi"/>
            <w:color w:val="auto"/>
            <w:bdr w:val="none" w:sz="0" w:space="0" w:color="auto" w:frame="1"/>
          </w:rPr>
          <w:t>Pomona College</w:t>
        </w:r>
      </w:hyperlink>
      <w:r w:rsidRPr="00CB0B72">
        <w:rPr>
          <w:rFonts w:asciiTheme="minorHAnsi" w:eastAsiaTheme="majorEastAsia" w:hAnsiTheme="minorHAnsi" w:cstheme="minorHAnsi"/>
        </w:rPr>
        <w:t>校董，現出任榮譽校董；亦曾於</w:t>
      </w:r>
      <w:r w:rsidRPr="00CB0B72">
        <w:rPr>
          <w:rFonts w:asciiTheme="minorHAnsi" w:eastAsiaTheme="majorEastAsia" w:hAnsiTheme="minorHAnsi" w:cstheme="minorHAnsi"/>
        </w:rPr>
        <w:t>2008-2014</w:t>
      </w:r>
      <w:r w:rsidRPr="00CB0B72">
        <w:rPr>
          <w:rFonts w:asciiTheme="minorHAnsi" w:eastAsiaTheme="majorEastAsia" w:hAnsiTheme="minorHAnsi" w:cstheme="minorHAnsi"/>
        </w:rPr>
        <w:t>年擔任</w:t>
      </w:r>
      <w:hyperlink r:id="rId33" w:tooltip="香港嶺南大學" w:history="1">
        <w:r w:rsidRPr="00CB0B72">
          <w:rPr>
            <w:rStyle w:val="a4"/>
            <w:rFonts w:asciiTheme="minorHAnsi" w:eastAsiaTheme="majorEastAsia" w:hAnsiTheme="minorHAnsi" w:cstheme="minorHAnsi"/>
            <w:color w:val="auto"/>
            <w:bdr w:val="none" w:sz="0" w:space="0" w:color="auto" w:frame="1"/>
          </w:rPr>
          <w:t>香港嶺南大學</w:t>
        </w:r>
      </w:hyperlink>
      <w:r w:rsidRPr="00CB0B72">
        <w:rPr>
          <w:rFonts w:asciiTheme="minorHAnsi" w:eastAsiaTheme="majorEastAsia" w:hAnsiTheme="minorHAnsi" w:cstheme="minorHAnsi"/>
        </w:rPr>
        <w:t>校董會主席。該校與</w:t>
      </w:r>
      <w:r w:rsidRPr="00CB0B72">
        <w:rPr>
          <w:rFonts w:asciiTheme="minorHAnsi" w:eastAsiaTheme="majorEastAsia" w:hAnsiTheme="minorHAnsi" w:cstheme="minorHAnsi"/>
        </w:rPr>
        <w:t>Pomona College</w:t>
      </w:r>
      <w:r w:rsidRPr="00CB0B72">
        <w:rPr>
          <w:rFonts w:asciiTheme="minorHAnsi" w:eastAsiaTheme="majorEastAsia" w:hAnsiTheme="minorHAnsi" w:cstheme="minorHAnsi"/>
        </w:rPr>
        <w:t>一樣，同是注重博雅教育理念的學府。他是</w:t>
      </w:r>
      <w:hyperlink r:id="rId34" w:tooltip="香港思貝禮國際學校" w:history="1">
        <w:r w:rsidRPr="00CB0B72">
          <w:rPr>
            <w:rStyle w:val="a4"/>
            <w:rFonts w:asciiTheme="minorHAnsi" w:eastAsiaTheme="majorEastAsia" w:hAnsiTheme="minorHAnsi" w:cstheme="minorHAnsi"/>
            <w:color w:val="auto"/>
            <w:bdr w:val="none" w:sz="0" w:space="0" w:color="auto" w:frame="1"/>
          </w:rPr>
          <w:t>香港思貝禮國際學校</w:t>
        </w:r>
      </w:hyperlink>
      <w:r w:rsidRPr="00CB0B72">
        <w:rPr>
          <w:rFonts w:asciiTheme="minorHAnsi" w:eastAsiaTheme="majorEastAsia" w:hAnsiTheme="minorHAnsi" w:cstheme="minorHAnsi"/>
        </w:rPr>
        <w:t>理事會主席。他在</w:t>
      </w:r>
      <w:r w:rsidRPr="00CB0B72">
        <w:rPr>
          <w:rFonts w:asciiTheme="minorHAnsi" w:eastAsiaTheme="majorEastAsia" w:hAnsiTheme="minorHAnsi" w:cstheme="minorHAnsi"/>
        </w:rPr>
        <w:t>2013</w:t>
      </w:r>
      <w:r w:rsidRPr="00CB0B72">
        <w:rPr>
          <w:rFonts w:asciiTheme="minorHAnsi" w:eastAsiaTheme="majorEastAsia" w:hAnsiTheme="minorHAnsi" w:cstheme="minorHAnsi"/>
        </w:rPr>
        <w:t>年起為</w:t>
      </w:r>
      <w:hyperlink r:id="rId35" w:tooltip="創新科技獎學金計劃" w:history="1">
        <w:r w:rsidRPr="00CB0B72">
          <w:rPr>
            <w:rStyle w:val="a4"/>
            <w:rFonts w:asciiTheme="minorHAnsi" w:eastAsiaTheme="majorEastAsia" w:hAnsiTheme="minorHAnsi" w:cstheme="minorHAnsi"/>
            <w:color w:val="auto"/>
            <w:bdr w:val="none" w:sz="0" w:space="0" w:color="auto" w:frame="1"/>
          </w:rPr>
          <w:t>創新科技獎學金計劃</w:t>
        </w:r>
      </w:hyperlink>
      <w:r w:rsidRPr="00CB0B72">
        <w:rPr>
          <w:rFonts w:asciiTheme="minorHAnsi" w:eastAsiaTheme="majorEastAsia" w:hAnsiTheme="minorHAnsi" w:cstheme="minorHAnsi"/>
        </w:rPr>
        <w:t>甄選委員會主席，獎學金計劃讓本地傑出理科本科生有擴濶國際視野的機會。</w:t>
      </w:r>
    </w:p>
    <w:p w14:paraId="49C00301"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p w14:paraId="6640236A" w14:textId="77777777" w:rsidR="00E53256" w:rsidRPr="00CB0B72"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他於</w:t>
      </w:r>
      <w:r w:rsidRPr="00CB0B72">
        <w:rPr>
          <w:rFonts w:asciiTheme="minorHAnsi" w:eastAsiaTheme="majorEastAsia" w:hAnsiTheme="minorHAnsi" w:cstheme="minorHAnsi"/>
        </w:rPr>
        <w:t>2015</w:t>
      </w:r>
      <w:r w:rsidRPr="00CB0B72">
        <w:rPr>
          <w:rFonts w:asciiTheme="minorHAnsi" w:eastAsiaTheme="majorEastAsia" w:hAnsiTheme="minorHAnsi" w:cstheme="minorHAnsi"/>
        </w:rPr>
        <w:t>年獲</w:t>
      </w:r>
      <w:hyperlink r:id="rId36" w:tooltip="嶺南大學" w:history="1">
        <w:r w:rsidRPr="00CB0B72">
          <w:rPr>
            <w:rStyle w:val="a4"/>
            <w:rFonts w:asciiTheme="minorHAnsi" w:eastAsiaTheme="majorEastAsia" w:hAnsiTheme="minorHAnsi" w:cstheme="minorHAnsi"/>
            <w:color w:val="auto"/>
            <w:bdr w:val="none" w:sz="0" w:space="0" w:color="auto" w:frame="1"/>
          </w:rPr>
          <w:t>嶺南大學</w:t>
        </w:r>
      </w:hyperlink>
      <w:r w:rsidRPr="00CB0B72">
        <w:rPr>
          <w:rFonts w:asciiTheme="minorHAnsi" w:eastAsiaTheme="majorEastAsia" w:hAnsiTheme="minorHAnsi" w:cstheme="minorHAnsi"/>
        </w:rPr>
        <w:t>頒授榮譽人文學博士學位，亦獲</w:t>
      </w:r>
      <w:hyperlink r:id="rId37" w:tgtFrame="_blank" w:tooltip="香港城市大學" w:history="1">
        <w:r w:rsidRPr="00CB0B72">
          <w:rPr>
            <w:rStyle w:val="a4"/>
            <w:rFonts w:asciiTheme="minorHAnsi" w:eastAsiaTheme="majorEastAsia" w:hAnsiTheme="minorHAnsi" w:cstheme="minorHAnsi"/>
            <w:color w:val="auto"/>
            <w:bdr w:val="none" w:sz="0" w:space="0" w:color="auto" w:frame="1"/>
          </w:rPr>
          <w:t>香港城市大學</w:t>
        </w:r>
      </w:hyperlink>
      <w:r w:rsidRPr="00CB0B72">
        <w:rPr>
          <w:rFonts w:asciiTheme="minorHAnsi" w:eastAsiaTheme="majorEastAsia" w:hAnsiTheme="minorHAnsi" w:cstheme="minorHAnsi"/>
        </w:rPr>
        <w:t>頒榮譽社會科學博士學位，並於</w:t>
      </w:r>
      <w:r w:rsidRPr="00CB0B72">
        <w:rPr>
          <w:rFonts w:asciiTheme="minorHAnsi" w:eastAsiaTheme="majorEastAsia" w:hAnsiTheme="minorHAnsi" w:cstheme="minorHAnsi"/>
        </w:rPr>
        <w:t>2017</w:t>
      </w:r>
      <w:r w:rsidRPr="00CB0B72">
        <w:rPr>
          <w:rFonts w:asciiTheme="minorHAnsi" w:eastAsiaTheme="majorEastAsia" w:hAnsiTheme="minorHAnsi" w:cstheme="minorHAnsi"/>
        </w:rPr>
        <w:t>年獲香港公開大學</w:t>
      </w:r>
      <w:r w:rsidRPr="00CB0B72">
        <w:rPr>
          <w:rFonts w:asciiTheme="minorHAnsi" w:eastAsiaTheme="majorEastAsia" w:hAnsiTheme="minorHAnsi" w:cstheme="minorHAnsi"/>
        </w:rPr>
        <w:t xml:space="preserve"> (</w:t>
      </w:r>
      <w:r w:rsidRPr="00CB0B72">
        <w:rPr>
          <w:rFonts w:asciiTheme="minorHAnsi" w:eastAsiaTheme="majorEastAsia" w:hAnsiTheme="minorHAnsi" w:cstheme="minorHAnsi"/>
        </w:rPr>
        <w:t>現稱</w:t>
      </w:r>
      <w:hyperlink r:id="rId38" w:tgtFrame="_blank" w:tooltip="香港都會大學" w:history="1">
        <w:r w:rsidRPr="00CB0B72">
          <w:rPr>
            <w:rStyle w:val="a4"/>
            <w:rFonts w:asciiTheme="minorHAnsi" w:eastAsiaTheme="majorEastAsia" w:hAnsiTheme="minorHAnsi" w:cstheme="minorHAnsi"/>
            <w:color w:val="auto"/>
            <w:bdr w:val="none" w:sz="0" w:space="0" w:color="auto" w:frame="1"/>
          </w:rPr>
          <w:t>香港都會大學</w:t>
        </w:r>
      </w:hyperlink>
      <w:r w:rsidRPr="00CB0B72">
        <w:rPr>
          <w:rFonts w:asciiTheme="minorHAnsi" w:eastAsiaTheme="majorEastAsia" w:hAnsiTheme="minorHAnsi" w:cstheme="minorHAnsi"/>
        </w:rPr>
        <w:t xml:space="preserve">) </w:t>
      </w:r>
      <w:r w:rsidRPr="00CB0B72">
        <w:rPr>
          <w:rFonts w:asciiTheme="minorHAnsi" w:eastAsiaTheme="majorEastAsia" w:hAnsiTheme="minorHAnsi" w:cstheme="minorHAnsi"/>
        </w:rPr>
        <w:t>頒授榮譽工商管理博士學位。</w:t>
      </w:r>
      <w:r w:rsidRPr="00CB0B72">
        <w:rPr>
          <w:rFonts w:asciiTheme="minorHAnsi" w:eastAsiaTheme="majorEastAsia" w:hAnsiTheme="minorHAnsi" w:cstheme="minorHAnsi"/>
        </w:rPr>
        <w:t>2016</w:t>
      </w:r>
      <w:r w:rsidRPr="00CB0B72">
        <w:rPr>
          <w:rFonts w:asciiTheme="minorHAnsi" w:eastAsiaTheme="majorEastAsia" w:hAnsiTheme="minorHAnsi" w:cstheme="minorHAnsi"/>
        </w:rPr>
        <w:t>年陳獲授</w:t>
      </w:r>
      <w:hyperlink r:id="rId39" w:tgtFrame="_blank" w:tooltip="香港建築文物保護師學會" w:history="1">
        <w:r w:rsidRPr="00CB0B72">
          <w:rPr>
            <w:rStyle w:val="a4"/>
            <w:rFonts w:asciiTheme="minorHAnsi" w:eastAsiaTheme="majorEastAsia" w:hAnsiTheme="minorHAnsi" w:cstheme="minorHAnsi"/>
            <w:color w:val="auto"/>
            <w:bdr w:val="none" w:sz="0" w:space="0" w:color="auto" w:frame="1"/>
          </w:rPr>
          <w:t>香港建築文物保護師學會</w:t>
        </w:r>
      </w:hyperlink>
      <w:r w:rsidRPr="00CB0B72">
        <w:rPr>
          <w:rFonts w:asciiTheme="minorHAnsi" w:eastAsiaTheme="majorEastAsia" w:hAnsiTheme="minorHAnsi" w:cstheme="minorHAnsi"/>
        </w:rPr>
        <w:t>榮譽院士，及</w:t>
      </w:r>
      <w:hyperlink r:id="rId40" w:tgtFrame="_blank" w:tooltip="香港大學" w:history="1">
        <w:r w:rsidRPr="00CB0B72">
          <w:rPr>
            <w:rStyle w:val="a4"/>
            <w:rFonts w:asciiTheme="minorHAnsi" w:eastAsiaTheme="majorEastAsia" w:hAnsiTheme="minorHAnsi" w:cstheme="minorHAnsi"/>
            <w:color w:val="auto"/>
            <w:bdr w:val="none" w:sz="0" w:space="0" w:color="auto" w:frame="1"/>
          </w:rPr>
          <w:t>香港大學</w:t>
        </w:r>
      </w:hyperlink>
      <w:r w:rsidRPr="00CB0B72">
        <w:rPr>
          <w:rFonts w:asciiTheme="minorHAnsi" w:eastAsiaTheme="majorEastAsia" w:hAnsiTheme="minorHAnsi" w:cstheme="minorHAnsi"/>
        </w:rPr>
        <w:t>建築學院建築文物保護課程學部榮譽教授。</w:t>
      </w:r>
      <w:r w:rsidRPr="00CB0B72">
        <w:rPr>
          <w:rFonts w:asciiTheme="minorHAnsi" w:eastAsiaTheme="majorEastAsia" w:hAnsiTheme="minorHAnsi" w:cstheme="minorHAnsi"/>
        </w:rPr>
        <w:t>2019</w:t>
      </w:r>
      <w:r w:rsidRPr="00CB0B72">
        <w:rPr>
          <w:rFonts w:asciiTheme="minorHAnsi" w:eastAsiaTheme="majorEastAsia" w:hAnsiTheme="minorHAnsi" w:cstheme="minorHAnsi"/>
        </w:rPr>
        <w:t>年獲</w:t>
      </w:r>
      <w:hyperlink r:id="rId41" w:tgtFrame="_blank" w:tooltip="薩凡納藝術設計大學" w:history="1">
        <w:r w:rsidRPr="00CB0B72">
          <w:rPr>
            <w:rStyle w:val="a4"/>
            <w:rFonts w:asciiTheme="minorHAnsi" w:eastAsiaTheme="majorEastAsia" w:hAnsiTheme="minorHAnsi" w:cstheme="minorHAnsi"/>
            <w:color w:val="auto"/>
            <w:u w:val="none"/>
            <w:bdr w:val="none" w:sz="0" w:space="0" w:color="auto" w:frame="1"/>
          </w:rPr>
          <w:t>薩凡納藝術設計</w:t>
        </w:r>
        <w:r w:rsidRPr="00CB0B72">
          <w:rPr>
            <w:rStyle w:val="a4"/>
            <w:rFonts w:asciiTheme="minorHAnsi" w:eastAsiaTheme="majorEastAsia" w:hAnsiTheme="minorHAnsi" w:cstheme="minorHAnsi"/>
            <w:color w:val="auto"/>
            <w:u w:val="none"/>
            <w:bdr w:val="none" w:sz="0" w:space="0" w:color="auto" w:frame="1"/>
          </w:rPr>
          <w:t>(</w:t>
        </w:r>
        <w:r w:rsidRPr="00CB0B72">
          <w:rPr>
            <w:rStyle w:val="a4"/>
            <w:rFonts w:asciiTheme="minorHAnsi" w:eastAsiaTheme="majorEastAsia" w:hAnsiTheme="minorHAnsi" w:cstheme="minorHAnsi"/>
            <w:color w:val="auto"/>
            <w:u w:val="none"/>
            <w:bdr w:val="none" w:sz="0" w:space="0" w:color="auto" w:frame="1"/>
            <w:lang w:eastAsia="zh-HK"/>
          </w:rPr>
          <w:t>香港</w:t>
        </w:r>
        <w:r w:rsidRPr="00CB0B72">
          <w:rPr>
            <w:rStyle w:val="a4"/>
            <w:rFonts w:asciiTheme="minorHAnsi" w:eastAsiaTheme="majorEastAsia" w:hAnsiTheme="minorHAnsi" w:cstheme="minorHAnsi"/>
            <w:color w:val="auto"/>
            <w:u w:val="none"/>
            <w:bdr w:val="none" w:sz="0" w:space="0" w:color="auto" w:frame="1"/>
            <w:lang w:eastAsia="zh-HK"/>
          </w:rPr>
          <w:t>)</w:t>
        </w:r>
        <w:r w:rsidRPr="00CB0B72">
          <w:rPr>
            <w:rStyle w:val="a4"/>
            <w:rFonts w:asciiTheme="minorHAnsi" w:eastAsiaTheme="majorEastAsia" w:hAnsiTheme="minorHAnsi" w:cstheme="minorHAnsi"/>
            <w:color w:val="auto"/>
            <w:u w:val="none"/>
            <w:bdr w:val="none" w:sz="0" w:space="0" w:color="auto" w:frame="1"/>
          </w:rPr>
          <w:t>大學</w:t>
        </w:r>
      </w:hyperlink>
      <w:r w:rsidRPr="00CB0B72">
        <w:rPr>
          <w:rFonts w:asciiTheme="minorHAnsi" w:eastAsiaTheme="majorEastAsia" w:hAnsiTheme="minorHAnsi" w:cstheme="minorHAnsi"/>
        </w:rPr>
        <w:t>頒授榮譽人文學博士。</w:t>
      </w:r>
    </w:p>
    <w:p w14:paraId="459B827B" w14:textId="77777777" w:rsidR="00E53256" w:rsidRPr="00CB0B72" w:rsidRDefault="00E53256" w:rsidP="00E53256">
      <w:pPr>
        <w:pStyle w:val="Web"/>
        <w:shd w:val="clear" w:color="auto" w:fill="FFFFFF"/>
        <w:spacing w:before="300" w:beforeAutospacing="0" w:after="30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陳智思於</w:t>
      </w:r>
      <w:r w:rsidRPr="00CB0B72">
        <w:rPr>
          <w:rFonts w:asciiTheme="minorHAnsi" w:eastAsiaTheme="majorEastAsia" w:hAnsiTheme="minorHAnsi" w:cstheme="minorHAnsi"/>
        </w:rPr>
        <w:t>2002</w:t>
      </w:r>
      <w:r w:rsidRPr="00CB0B72">
        <w:rPr>
          <w:rFonts w:asciiTheme="minorHAnsi" w:eastAsiaTheme="majorEastAsia" w:hAnsiTheme="minorHAnsi" w:cstheme="minorHAnsi"/>
        </w:rPr>
        <w:t>年榮膺太平紳士銜；</w:t>
      </w:r>
      <w:r w:rsidRPr="00CB0B72">
        <w:rPr>
          <w:rFonts w:asciiTheme="minorHAnsi" w:eastAsiaTheme="majorEastAsia" w:hAnsiTheme="minorHAnsi" w:cstheme="minorHAnsi"/>
        </w:rPr>
        <w:t>2004</w:t>
      </w:r>
      <w:r w:rsidRPr="00CB0B72">
        <w:rPr>
          <w:rFonts w:asciiTheme="minorHAnsi" w:eastAsiaTheme="majorEastAsia" w:hAnsiTheme="minorHAnsi" w:cstheme="minorHAnsi"/>
        </w:rPr>
        <w:t>年獲泰國政府頒發</w:t>
      </w:r>
      <w:r w:rsidRPr="00CB0B72">
        <w:rPr>
          <w:rFonts w:asciiTheme="minorHAnsi" w:eastAsiaTheme="majorEastAsia" w:hAnsiTheme="minorHAnsi" w:cstheme="minorHAnsi"/>
        </w:rPr>
        <w:t>Commander (3rd Class) of the Most Noble Order of the Crown of Thailand</w:t>
      </w:r>
      <w:r w:rsidRPr="00CB0B72">
        <w:rPr>
          <w:rFonts w:asciiTheme="minorHAnsi" w:eastAsiaTheme="majorEastAsia" w:hAnsiTheme="minorHAnsi" w:cstheme="minorHAnsi"/>
        </w:rPr>
        <w:t>。</w:t>
      </w:r>
      <w:r w:rsidRPr="00CB0B72">
        <w:rPr>
          <w:rFonts w:asciiTheme="minorHAnsi" w:eastAsiaTheme="majorEastAsia" w:hAnsiTheme="minorHAnsi" w:cstheme="minorHAnsi"/>
        </w:rPr>
        <w:t>2006</w:t>
      </w:r>
      <w:r w:rsidRPr="00CB0B72">
        <w:rPr>
          <w:rFonts w:asciiTheme="minorHAnsi" w:eastAsiaTheme="majorEastAsia" w:hAnsiTheme="minorHAnsi" w:cstheme="minorHAnsi"/>
        </w:rPr>
        <w:t>年，只有四十一歲的陳智思，已獲得香港特區政府頒授金紫荊星章；更於</w:t>
      </w:r>
      <w:r w:rsidRPr="00CB0B72">
        <w:rPr>
          <w:rFonts w:asciiTheme="minorHAnsi" w:eastAsiaTheme="majorEastAsia" w:hAnsiTheme="minorHAnsi" w:cstheme="minorHAnsi"/>
        </w:rPr>
        <w:t>2020</w:t>
      </w:r>
      <w:r w:rsidRPr="00CB0B72">
        <w:rPr>
          <w:rFonts w:asciiTheme="minorHAnsi" w:eastAsiaTheme="majorEastAsia" w:hAnsiTheme="minorHAnsi" w:cstheme="minorHAnsi"/>
        </w:rPr>
        <w:t>年獲授最高榮譽的大紫荊勳章。</w:t>
      </w:r>
    </w:p>
    <w:p w14:paraId="79E994E0" w14:textId="77777777" w:rsidR="00E53256" w:rsidRPr="00CB0B72" w:rsidRDefault="00E53256" w:rsidP="00E53256">
      <w:pPr>
        <w:pStyle w:val="Web"/>
        <w:shd w:val="clear" w:color="auto" w:fill="FFFFFF"/>
        <w:spacing w:before="300" w:beforeAutospacing="0" w:after="300" w:afterAutospacing="0"/>
        <w:textAlignment w:val="baseline"/>
        <w:rPr>
          <w:rFonts w:asciiTheme="minorHAnsi" w:eastAsiaTheme="majorEastAsia" w:hAnsiTheme="minorHAnsi" w:cstheme="minorHAnsi"/>
        </w:rPr>
      </w:pPr>
      <w:r w:rsidRPr="00CB0B72">
        <w:rPr>
          <w:rFonts w:asciiTheme="minorHAnsi" w:eastAsiaTheme="majorEastAsia" w:hAnsiTheme="minorHAnsi" w:cstheme="minorHAnsi"/>
        </w:rPr>
        <w:t>他已婚，育有兩子。</w:t>
      </w:r>
    </w:p>
    <w:p w14:paraId="110160AB" w14:textId="256D4349" w:rsidR="00E53256" w:rsidRPr="00CB0B72" w:rsidRDefault="00892085" w:rsidP="00E53256">
      <w:pPr>
        <w:pStyle w:val="Web"/>
        <w:shd w:val="clear" w:color="auto" w:fill="FFFFFF"/>
        <w:spacing w:before="300" w:beforeAutospacing="0" w:after="300" w:afterAutospacing="0"/>
        <w:textAlignment w:val="baseline"/>
        <w:rPr>
          <w:rFonts w:asciiTheme="minorHAnsi" w:eastAsiaTheme="majorEastAsia" w:hAnsiTheme="minorHAnsi" w:cstheme="minorHAnsi"/>
        </w:rPr>
      </w:pPr>
      <w:r>
        <w:rPr>
          <w:rFonts w:asciiTheme="minorHAnsi" w:eastAsiaTheme="majorEastAsia" w:hAnsiTheme="minorHAnsi" w:cstheme="minorHAnsi"/>
        </w:rPr>
        <w:t>202</w:t>
      </w:r>
      <w:r w:rsidR="006C49EB">
        <w:rPr>
          <w:rFonts w:asciiTheme="minorHAnsi" w:eastAsiaTheme="majorEastAsia" w:hAnsiTheme="minorHAnsi" w:cstheme="minorHAnsi"/>
        </w:rPr>
        <w:t>4</w:t>
      </w:r>
      <w:r w:rsidR="00E53256" w:rsidRPr="00CB0B72">
        <w:rPr>
          <w:rFonts w:asciiTheme="minorHAnsi" w:eastAsiaTheme="majorEastAsia" w:hAnsiTheme="minorHAnsi" w:cstheme="minorHAnsi"/>
        </w:rPr>
        <w:t>年</w:t>
      </w:r>
      <w:r w:rsidR="006C49EB">
        <w:rPr>
          <w:rFonts w:asciiTheme="minorHAnsi" w:eastAsiaTheme="majorEastAsia" w:hAnsiTheme="minorHAnsi" w:cstheme="minorHAnsi"/>
        </w:rPr>
        <w:t>1</w:t>
      </w:r>
      <w:r w:rsidR="00E53256" w:rsidRPr="00CB0B72">
        <w:rPr>
          <w:rFonts w:asciiTheme="minorHAnsi" w:eastAsiaTheme="majorEastAsia" w:hAnsiTheme="minorHAnsi" w:cstheme="minorHAnsi"/>
        </w:rPr>
        <w:t>月</w:t>
      </w:r>
    </w:p>
    <w:p w14:paraId="34771AC1" w14:textId="77777777" w:rsidR="00E53256" w:rsidRPr="00E53256" w:rsidRDefault="00E53256" w:rsidP="00E53256">
      <w:pPr>
        <w:pStyle w:val="Web"/>
        <w:shd w:val="clear" w:color="auto" w:fill="FFFFFF"/>
        <w:spacing w:before="0" w:beforeAutospacing="0" w:after="0" w:afterAutospacing="0"/>
        <w:textAlignment w:val="baseline"/>
        <w:rPr>
          <w:rFonts w:asciiTheme="minorHAnsi" w:eastAsiaTheme="majorEastAsia" w:hAnsiTheme="minorHAnsi" w:cstheme="minorHAnsi"/>
        </w:rPr>
      </w:pPr>
    </w:p>
    <w:sectPr w:rsidR="00E53256" w:rsidRPr="00E53256" w:rsidSect="005375A6">
      <w:pgSz w:w="11906" w:h="16838"/>
      <w:pgMar w:top="1304" w:right="991"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FCAE5" w14:textId="77777777" w:rsidR="000F1E40" w:rsidRDefault="000F1E40" w:rsidP="005560C9">
      <w:r>
        <w:separator/>
      </w:r>
    </w:p>
  </w:endnote>
  <w:endnote w:type="continuationSeparator" w:id="0">
    <w:p w14:paraId="7CA9BB32" w14:textId="77777777" w:rsidR="000F1E40" w:rsidRDefault="000F1E40" w:rsidP="005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853F" w14:textId="77777777" w:rsidR="000F1E40" w:rsidRDefault="000F1E40" w:rsidP="005560C9">
      <w:r>
        <w:separator/>
      </w:r>
    </w:p>
  </w:footnote>
  <w:footnote w:type="continuationSeparator" w:id="0">
    <w:p w14:paraId="455A1D45" w14:textId="77777777" w:rsidR="000F1E40" w:rsidRDefault="000F1E40" w:rsidP="0055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B3"/>
    <w:rsid w:val="00013D46"/>
    <w:rsid w:val="0002786C"/>
    <w:rsid w:val="00046564"/>
    <w:rsid w:val="000570AB"/>
    <w:rsid w:val="0006015A"/>
    <w:rsid w:val="00084501"/>
    <w:rsid w:val="0008751A"/>
    <w:rsid w:val="00091B37"/>
    <w:rsid w:val="00095207"/>
    <w:rsid w:val="000A37A4"/>
    <w:rsid w:val="000A784D"/>
    <w:rsid w:val="000B27AE"/>
    <w:rsid w:val="000C28F0"/>
    <w:rsid w:val="000F1E40"/>
    <w:rsid w:val="000F5EB3"/>
    <w:rsid w:val="00116847"/>
    <w:rsid w:val="0012444D"/>
    <w:rsid w:val="001326A0"/>
    <w:rsid w:val="001408CA"/>
    <w:rsid w:val="0014767C"/>
    <w:rsid w:val="00155035"/>
    <w:rsid w:val="0017268A"/>
    <w:rsid w:val="00191897"/>
    <w:rsid w:val="00194242"/>
    <w:rsid w:val="001B1A6D"/>
    <w:rsid w:val="001D4535"/>
    <w:rsid w:val="00231145"/>
    <w:rsid w:val="00233A40"/>
    <w:rsid w:val="00264107"/>
    <w:rsid w:val="002672F7"/>
    <w:rsid w:val="00283EC4"/>
    <w:rsid w:val="002A3481"/>
    <w:rsid w:val="002A4EF2"/>
    <w:rsid w:val="002B1BDF"/>
    <w:rsid w:val="002B22F7"/>
    <w:rsid w:val="002B7ABA"/>
    <w:rsid w:val="002F41EE"/>
    <w:rsid w:val="0032561E"/>
    <w:rsid w:val="0035113A"/>
    <w:rsid w:val="0035666F"/>
    <w:rsid w:val="00363940"/>
    <w:rsid w:val="00391B0D"/>
    <w:rsid w:val="00393E7D"/>
    <w:rsid w:val="003A153A"/>
    <w:rsid w:val="003A2708"/>
    <w:rsid w:val="003C3B18"/>
    <w:rsid w:val="003E7BBF"/>
    <w:rsid w:val="00411976"/>
    <w:rsid w:val="0041402D"/>
    <w:rsid w:val="0042258A"/>
    <w:rsid w:val="00431E54"/>
    <w:rsid w:val="00433871"/>
    <w:rsid w:val="00437F42"/>
    <w:rsid w:val="00447604"/>
    <w:rsid w:val="00450B42"/>
    <w:rsid w:val="00452020"/>
    <w:rsid w:val="00482A3A"/>
    <w:rsid w:val="00490831"/>
    <w:rsid w:val="004963A2"/>
    <w:rsid w:val="004A4D54"/>
    <w:rsid w:val="004B73EF"/>
    <w:rsid w:val="004C114D"/>
    <w:rsid w:val="004D321C"/>
    <w:rsid w:val="004E06D9"/>
    <w:rsid w:val="004E0718"/>
    <w:rsid w:val="004F47FD"/>
    <w:rsid w:val="005112E2"/>
    <w:rsid w:val="005164E6"/>
    <w:rsid w:val="005375A6"/>
    <w:rsid w:val="00553B8D"/>
    <w:rsid w:val="0055475E"/>
    <w:rsid w:val="005560C9"/>
    <w:rsid w:val="0057279D"/>
    <w:rsid w:val="00575661"/>
    <w:rsid w:val="00582CA0"/>
    <w:rsid w:val="0059181C"/>
    <w:rsid w:val="00597A6D"/>
    <w:rsid w:val="005A162B"/>
    <w:rsid w:val="005A1A31"/>
    <w:rsid w:val="005D4BBE"/>
    <w:rsid w:val="005E356C"/>
    <w:rsid w:val="00602722"/>
    <w:rsid w:val="00610877"/>
    <w:rsid w:val="006236F2"/>
    <w:rsid w:val="0063269D"/>
    <w:rsid w:val="00633F0E"/>
    <w:rsid w:val="00634587"/>
    <w:rsid w:val="00672E4A"/>
    <w:rsid w:val="00674B79"/>
    <w:rsid w:val="00682D4D"/>
    <w:rsid w:val="00691503"/>
    <w:rsid w:val="006A0CB3"/>
    <w:rsid w:val="006B66DE"/>
    <w:rsid w:val="006C49EB"/>
    <w:rsid w:val="00700905"/>
    <w:rsid w:val="00704A9E"/>
    <w:rsid w:val="00723E4F"/>
    <w:rsid w:val="00725FDB"/>
    <w:rsid w:val="00731518"/>
    <w:rsid w:val="0074450F"/>
    <w:rsid w:val="00745488"/>
    <w:rsid w:val="007522EB"/>
    <w:rsid w:val="007547B8"/>
    <w:rsid w:val="007B009E"/>
    <w:rsid w:val="007C496C"/>
    <w:rsid w:val="007C6B35"/>
    <w:rsid w:val="007F7DDE"/>
    <w:rsid w:val="008021A3"/>
    <w:rsid w:val="0081034D"/>
    <w:rsid w:val="00814624"/>
    <w:rsid w:val="008208F5"/>
    <w:rsid w:val="00832DCD"/>
    <w:rsid w:val="008517FF"/>
    <w:rsid w:val="0085688F"/>
    <w:rsid w:val="00856A36"/>
    <w:rsid w:val="0087640F"/>
    <w:rsid w:val="00892085"/>
    <w:rsid w:val="00897B3A"/>
    <w:rsid w:val="008A3D8A"/>
    <w:rsid w:val="008F5D81"/>
    <w:rsid w:val="00901523"/>
    <w:rsid w:val="0093280F"/>
    <w:rsid w:val="00947B4B"/>
    <w:rsid w:val="00964368"/>
    <w:rsid w:val="009650B5"/>
    <w:rsid w:val="00991F58"/>
    <w:rsid w:val="00996EA0"/>
    <w:rsid w:val="009A7F10"/>
    <w:rsid w:val="009B007F"/>
    <w:rsid w:val="009C7BC4"/>
    <w:rsid w:val="009D0383"/>
    <w:rsid w:val="009E11E5"/>
    <w:rsid w:val="00A0003C"/>
    <w:rsid w:val="00A01D96"/>
    <w:rsid w:val="00A4299D"/>
    <w:rsid w:val="00A60707"/>
    <w:rsid w:val="00A66EEA"/>
    <w:rsid w:val="00A733F5"/>
    <w:rsid w:val="00A734D9"/>
    <w:rsid w:val="00A91843"/>
    <w:rsid w:val="00AB617A"/>
    <w:rsid w:val="00AC3FFD"/>
    <w:rsid w:val="00AE17FA"/>
    <w:rsid w:val="00AE3250"/>
    <w:rsid w:val="00B00E83"/>
    <w:rsid w:val="00B02ED5"/>
    <w:rsid w:val="00B030C3"/>
    <w:rsid w:val="00B1357A"/>
    <w:rsid w:val="00B1575A"/>
    <w:rsid w:val="00B47B35"/>
    <w:rsid w:val="00B6592F"/>
    <w:rsid w:val="00B6738F"/>
    <w:rsid w:val="00B73607"/>
    <w:rsid w:val="00B86E8E"/>
    <w:rsid w:val="00B92367"/>
    <w:rsid w:val="00BB1A7A"/>
    <w:rsid w:val="00BD094D"/>
    <w:rsid w:val="00BD0F2C"/>
    <w:rsid w:val="00C063C1"/>
    <w:rsid w:val="00C23B13"/>
    <w:rsid w:val="00C26C48"/>
    <w:rsid w:val="00C30A71"/>
    <w:rsid w:val="00C420E4"/>
    <w:rsid w:val="00C46695"/>
    <w:rsid w:val="00C742F2"/>
    <w:rsid w:val="00C8128A"/>
    <w:rsid w:val="00C87739"/>
    <w:rsid w:val="00CA49AA"/>
    <w:rsid w:val="00CB0B72"/>
    <w:rsid w:val="00CC6876"/>
    <w:rsid w:val="00CF7445"/>
    <w:rsid w:val="00D052CC"/>
    <w:rsid w:val="00D10437"/>
    <w:rsid w:val="00D57470"/>
    <w:rsid w:val="00D702D0"/>
    <w:rsid w:val="00D73A01"/>
    <w:rsid w:val="00D75274"/>
    <w:rsid w:val="00D76B19"/>
    <w:rsid w:val="00D8593A"/>
    <w:rsid w:val="00D96002"/>
    <w:rsid w:val="00DA0AA3"/>
    <w:rsid w:val="00DA44C8"/>
    <w:rsid w:val="00DB0E60"/>
    <w:rsid w:val="00DC39CC"/>
    <w:rsid w:val="00DF7E30"/>
    <w:rsid w:val="00E11566"/>
    <w:rsid w:val="00E22C28"/>
    <w:rsid w:val="00E44EC1"/>
    <w:rsid w:val="00E53256"/>
    <w:rsid w:val="00E53D3D"/>
    <w:rsid w:val="00E54D27"/>
    <w:rsid w:val="00E55493"/>
    <w:rsid w:val="00E654EA"/>
    <w:rsid w:val="00E75920"/>
    <w:rsid w:val="00E76F9F"/>
    <w:rsid w:val="00E911A9"/>
    <w:rsid w:val="00E95C1D"/>
    <w:rsid w:val="00EB667E"/>
    <w:rsid w:val="00ED0297"/>
    <w:rsid w:val="00EE0FA4"/>
    <w:rsid w:val="00EE12DF"/>
    <w:rsid w:val="00EF29C2"/>
    <w:rsid w:val="00F05200"/>
    <w:rsid w:val="00F06828"/>
    <w:rsid w:val="00F74690"/>
    <w:rsid w:val="00F86C8A"/>
    <w:rsid w:val="00F90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9089"/>
  <w15:docId w15:val="{C1A5172E-ABEA-441C-B2CE-8516FB8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A01"/>
    <w:pPr>
      <w:widowControl w:val="0"/>
    </w:pPr>
    <w:rPr>
      <w:kern w:val="2"/>
      <w:sz w:val="24"/>
      <w:szCs w:val="22"/>
    </w:rPr>
  </w:style>
  <w:style w:type="paragraph" w:styleId="2">
    <w:name w:val="heading 2"/>
    <w:basedOn w:val="a"/>
    <w:link w:val="20"/>
    <w:uiPriority w:val="9"/>
    <w:qFormat/>
    <w:rsid w:val="006A0CB3"/>
    <w:pPr>
      <w:widowControl/>
      <w:spacing w:before="100" w:beforeAutospacing="1" w:after="100" w:afterAutospacing="1"/>
      <w:outlineLvl w:val="1"/>
    </w:pPr>
    <w:rPr>
      <w:rFonts w:ascii="Times New Roman" w:eastAsia="Times New Roman" w:hAnsi="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
    <w:rsid w:val="006A0CB3"/>
    <w:rPr>
      <w:rFonts w:ascii="Times New Roman" w:eastAsia="Times New Roman" w:hAnsi="Times New Roman" w:cs="Times New Roman"/>
      <w:b/>
      <w:bCs/>
      <w:kern w:val="0"/>
      <w:sz w:val="36"/>
      <w:szCs w:val="36"/>
    </w:rPr>
  </w:style>
  <w:style w:type="character" w:styleId="a3">
    <w:name w:val="Strong"/>
    <w:uiPriority w:val="22"/>
    <w:qFormat/>
    <w:rsid w:val="006A0CB3"/>
    <w:rPr>
      <w:b/>
      <w:bCs/>
    </w:rPr>
  </w:style>
  <w:style w:type="paragraph" w:styleId="Web">
    <w:name w:val="Normal (Web)"/>
    <w:basedOn w:val="a"/>
    <w:uiPriority w:val="99"/>
    <w:unhideWhenUsed/>
    <w:rsid w:val="006A0CB3"/>
    <w:pPr>
      <w:widowControl/>
      <w:spacing w:before="100" w:beforeAutospacing="1" w:after="100" w:afterAutospacing="1"/>
    </w:pPr>
    <w:rPr>
      <w:rFonts w:ascii="Times New Roman" w:eastAsia="Times New Roman" w:hAnsi="Times New Roman"/>
      <w:kern w:val="0"/>
      <w:szCs w:val="24"/>
    </w:rPr>
  </w:style>
  <w:style w:type="character" w:styleId="a4">
    <w:name w:val="Hyperlink"/>
    <w:uiPriority w:val="99"/>
    <w:unhideWhenUsed/>
    <w:rsid w:val="006A0CB3"/>
    <w:rPr>
      <w:color w:val="0000FF"/>
      <w:u w:val="single"/>
    </w:rPr>
  </w:style>
  <w:style w:type="character" w:customStyle="1" w:styleId="apple-converted-space">
    <w:name w:val="apple-converted-space"/>
    <w:basedOn w:val="a0"/>
    <w:rsid w:val="006A0CB3"/>
  </w:style>
  <w:style w:type="paragraph" w:styleId="a5">
    <w:name w:val="header"/>
    <w:basedOn w:val="a"/>
    <w:link w:val="a6"/>
    <w:uiPriority w:val="99"/>
    <w:unhideWhenUsed/>
    <w:rsid w:val="005560C9"/>
    <w:pPr>
      <w:tabs>
        <w:tab w:val="center" w:pos="4153"/>
        <w:tab w:val="right" w:pos="8306"/>
      </w:tabs>
      <w:snapToGrid w:val="0"/>
    </w:pPr>
    <w:rPr>
      <w:sz w:val="20"/>
      <w:szCs w:val="20"/>
    </w:rPr>
  </w:style>
  <w:style w:type="character" w:customStyle="1" w:styleId="a6">
    <w:name w:val="頁首 字元"/>
    <w:link w:val="a5"/>
    <w:uiPriority w:val="99"/>
    <w:rsid w:val="005560C9"/>
    <w:rPr>
      <w:sz w:val="20"/>
      <w:szCs w:val="20"/>
    </w:rPr>
  </w:style>
  <w:style w:type="paragraph" w:styleId="a7">
    <w:name w:val="footer"/>
    <w:basedOn w:val="a"/>
    <w:link w:val="a8"/>
    <w:uiPriority w:val="99"/>
    <w:unhideWhenUsed/>
    <w:rsid w:val="005560C9"/>
    <w:pPr>
      <w:tabs>
        <w:tab w:val="center" w:pos="4153"/>
        <w:tab w:val="right" w:pos="8306"/>
      </w:tabs>
      <w:snapToGrid w:val="0"/>
    </w:pPr>
    <w:rPr>
      <w:sz w:val="20"/>
      <w:szCs w:val="20"/>
    </w:rPr>
  </w:style>
  <w:style w:type="character" w:customStyle="1" w:styleId="a8">
    <w:name w:val="頁尾 字元"/>
    <w:link w:val="a7"/>
    <w:uiPriority w:val="99"/>
    <w:rsid w:val="005560C9"/>
    <w:rPr>
      <w:sz w:val="20"/>
      <w:szCs w:val="20"/>
    </w:rPr>
  </w:style>
  <w:style w:type="character" w:styleId="a9">
    <w:name w:val="Emphasis"/>
    <w:uiPriority w:val="20"/>
    <w:qFormat/>
    <w:rsid w:val="008A3D8A"/>
    <w:rPr>
      <w:i/>
      <w:iCs/>
    </w:rPr>
  </w:style>
  <w:style w:type="paragraph" w:styleId="aa">
    <w:name w:val="Balloon Text"/>
    <w:basedOn w:val="a"/>
    <w:link w:val="ab"/>
    <w:uiPriority w:val="99"/>
    <w:semiHidden/>
    <w:unhideWhenUsed/>
    <w:rsid w:val="00013D46"/>
    <w:rPr>
      <w:rFonts w:ascii="Cambria" w:hAnsi="Cambria"/>
      <w:sz w:val="18"/>
      <w:szCs w:val="18"/>
    </w:rPr>
  </w:style>
  <w:style w:type="character" w:customStyle="1" w:styleId="ab">
    <w:name w:val="註解方塊文字 字元"/>
    <w:link w:val="aa"/>
    <w:uiPriority w:val="99"/>
    <w:semiHidden/>
    <w:rsid w:val="00013D46"/>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582343">
      <w:bodyDiv w:val="1"/>
      <w:marLeft w:val="0"/>
      <w:marRight w:val="0"/>
      <w:marTop w:val="0"/>
      <w:marBottom w:val="0"/>
      <w:divBdr>
        <w:top w:val="none" w:sz="0" w:space="0" w:color="auto"/>
        <w:left w:val="none" w:sz="0" w:space="0" w:color="auto"/>
        <w:bottom w:val="none" w:sz="0" w:space="0" w:color="auto"/>
        <w:right w:val="none" w:sz="0" w:space="0" w:color="auto"/>
      </w:divBdr>
    </w:div>
    <w:div w:id="385418566">
      <w:bodyDiv w:val="1"/>
      <w:marLeft w:val="0"/>
      <w:marRight w:val="0"/>
      <w:marTop w:val="0"/>
      <w:marBottom w:val="0"/>
      <w:divBdr>
        <w:top w:val="none" w:sz="0" w:space="0" w:color="auto"/>
        <w:left w:val="none" w:sz="0" w:space="0" w:color="auto"/>
        <w:bottom w:val="none" w:sz="0" w:space="0" w:color="auto"/>
        <w:right w:val="none" w:sz="0" w:space="0" w:color="auto"/>
      </w:divBdr>
    </w:div>
    <w:div w:id="655497529">
      <w:bodyDiv w:val="1"/>
      <w:marLeft w:val="0"/>
      <w:marRight w:val="0"/>
      <w:marTop w:val="0"/>
      <w:marBottom w:val="0"/>
      <w:divBdr>
        <w:top w:val="none" w:sz="0" w:space="0" w:color="auto"/>
        <w:left w:val="none" w:sz="0" w:space="0" w:color="auto"/>
        <w:bottom w:val="none" w:sz="0" w:space="0" w:color="auto"/>
        <w:right w:val="none" w:sz="0" w:space="0" w:color="auto"/>
      </w:divBdr>
      <w:divsChild>
        <w:div w:id="1934773951">
          <w:marLeft w:val="0"/>
          <w:marRight w:val="0"/>
          <w:marTop w:val="0"/>
          <w:marBottom w:val="0"/>
          <w:divBdr>
            <w:top w:val="none" w:sz="0" w:space="0" w:color="auto"/>
            <w:left w:val="none" w:sz="0" w:space="0" w:color="auto"/>
            <w:bottom w:val="none" w:sz="0" w:space="0" w:color="auto"/>
            <w:right w:val="none" w:sz="0" w:space="0" w:color="auto"/>
          </w:divBdr>
          <w:divsChild>
            <w:div w:id="966088826">
              <w:marLeft w:val="0"/>
              <w:marRight w:val="0"/>
              <w:marTop w:val="0"/>
              <w:marBottom w:val="0"/>
              <w:divBdr>
                <w:top w:val="none" w:sz="0" w:space="0" w:color="auto"/>
                <w:left w:val="none" w:sz="0" w:space="0" w:color="auto"/>
                <w:bottom w:val="none" w:sz="0" w:space="0" w:color="auto"/>
                <w:right w:val="none" w:sz="0" w:space="0" w:color="auto"/>
              </w:divBdr>
              <w:divsChild>
                <w:div w:id="1248885803">
                  <w:marLeft w:val="0"/>
                  <w:marRight w:val="0"/>
                  <w:marTop w:val="0"/>
                  <w:marBottom w:val="0"/>
                  <w:divBdr>
                    <w:top w:val="none" w:sz="0" w:space="0" w:color="auto"/>
                    <w:left w:val="none" w:sz="0" w:space="0" w:color="auto"/>
                    <w:bottom w:val="none" w:sz="0" w:space="0" w:color="auto"/>
                    <w:right w:val="none" w:sz="0" w:space="0" w:color="auto"/>
                  </w:divBdr>
                  <w:divsChild>
                    <w:div w:id="685443411">
                      <w:marLeft w:val="0"/>
                      <w:marRight w:val="0"/>
                      <w:marTop w:val="0"/>
                      <w:marBottom w:val="0"/>
                      <w:divBdr>
                        <w:top w:val="none" w:sz="0" w:space="0" w:color="auto"/>
                        <w:left w:val="none" w:sz="0" w:space="0" w:color="auto"/>
                        <w:bottom w:val="none" w:sz="0" w:space="0" w:color="auto"/>
                        <w:right w:val="none" w:sz="0" w:space="0" w:color="auto"/>
                      </w:divBdr>
                      <w:divsChild>
                        <w:div w:id="1420327021">
                          <w:marLeft w:val="0"/>
                          <w:marRight w:val="0"/>
                          <w:marTop w:val="0"/>
                          <w:marBottom w:val="0"/>
                          <w:divBdr>
                            <w:top w:val="none" w:sz="0" w:space="0" w:color="auto"/>
                            <w:left w:val="none" w:sz="0" w:space="0" w:color="auto"/>
                            <w:bottom w:val="none" w:sz="0" w:space="0" w:color="auto"/>
                            <w:right w:val="none" w:sz="0" w:space="0" w:color="auto"/>
                          </w:divBdr>
                          <w:divsChild>
                            <w:div w:id="1020742590">
                              <w:marLeft w:val="0"/>
                              <w:marRight w:val="0"/>
                              <w:marTop w:val="0"/>
                              <w:marBottom w:val="0"/>
                              <w:divBdr>
                                <w:top w:val="none" w:sz="0" w:space="0" w:color="auto"/>
                                <w:left w:val="none" w:sz="0" w:space="0" w:color="auto"/>
                                <w:bottom w:val="none" w:sz="0" w:space="0" w:color="auto"/>
                                <w:right w:val="none" w:sz="0" w:space="0" w:color="auto"/>
                              </w:divBdr>
                              <w:divsChild>
                                <w:div w:id="45179942">
                                  <w:marLeft w:val="0"/>
                                  <w:marRight w:val="0"/>
                                  <w:marTop w:val="0"/>
                                  <w:marBottom w:val="0"/>
                                  <w:divBdr>
                                    <w:top w:val="none" w:sz="0" w:space="0" w:color="auto"/>
                                    <w:left w:val="none" w:sz="0" w:space="0" w:color="auto"/>
                                    <w:bottom w:val="none" w:sz="0" w:space="0" w:color="auto"/>
                                    <w:right w:val="none" w:sz="0" w:space="0" w:color="auto"/>
                                  </w:divBdr>
                                  <w:divsChild>
                                    <w:div w:id="1621644020">
                                      <w:marLeft w:val="0"/>
                                      <w:marRight w:val="0"/>
                                      <w:marTop w:val="0"/>
                                      <w:marBottom w:val="0"/>
                                      <w:divBdr>
                                        <w:top w:val="none" w:sz="0" w:space="0" w:color="auto"/>
                                        <w:left w:val="none" w:sz="0" w:space="0" w:color="auto"/>
                                        <w:bottom w:val="none" w:sz="0" w:space="0" w:color="auto"/>
                                        <w:right w:val="none" w:sz="0" w:space="0" w:color="auto"/>
                                      </w:divBdr>
                                      <w:divsChild>
                                        <w:div w:id="1459110535">
                                          <w:marLeft w:val="-150"/>
                                          <w:marRight w:val="-150"/>
                                          <w:marTop w:val="0"/>
                                          <w:marBottom w:val="0"/>
                                          <w:divBdr>
                                            <w:top w:val="none" w:sz="0" w:space="0" w:color="auto"/>
                                            <w:left w:val="none" w:sz="0" w:space="0" w:color="auto"/>
                                            <w:bottom w:val="none" w:sz="0" w:space="0" w:color="auto"/>
                                            <w:right w:val="none" w:sz="0" w:space="0" w:color="auto"/>
                                          </w:divBdr>
                                          <w:divsChild>
                                            <w:div w:id="903492904">
                                              <w:marLeft w:val="0"/>
                                              <w:marRight w:val="0"/>
                                              <w:marTop w:val="0"/>
                                              <w:marBottom w:val="0"/>
                                              <w:divBdr>
                                                <w:top w:val="none" w:sz="0" w:space="0" w:color="auto"/>
                                                <w:left w:val="none" w:sz="0" w:space="0" w:color="auto"/>
                                                <w:bottom w:val="none" w:sz="0" w:space="0" w:color="auto"/>
                                                <w:right w:val="none" w:sz="0" w:space="0" w:color="auto"/>
                                              </w:divBdr>
                                              <w:divsChild>
                                                <w:div w:id="1694569722">
                                                  <w:marLeft w:val="0"/>
                                                  <w:marRight w:val="0"/>
                                                  <w:marTop w:val="0"/>
                                                  <w:marBottom w:val="0"/>
                                                  <w:divBdr>
                                                    <w:top w:val="none" w:sz="0" w:space="0" w:color="auto"/>
                                                    <w:left w:val="none" w:sz="0" w:space="0" w:color="auto"/>
                                                    <w:bottom w:val="none" w:sz="0" w:space="0" w:color="auto"/>
                                                    <w:right w:val="none" w:sz="0" w:space="0" w:color="auto"/>
                                                  </w:divBdr>
                                                  <w:divsChild>
                                                    <w:div w:id="1092241539">
                                                      <w:marLeft w:val="0"/>
                                                      <w:marRight w:val="0"/>
                                                      <w:marTop w:val="0"/>
                                                      <w:marBottom w:val="0"/>
                                                      <w:divBdr>
                                                        <w:top w:val="none" w:sz="0" w:space="0" w:color="auto"/>
                                                        <w:left w:val="none" w:sz="0" w:space="0" w:color="auto"/>
                                                        <w:bottom w:val="none" w:sz="0" w:space="0" w:color="auto"/>
                                                        <w:right w:val="none" w:sz="0" w:space="0" w:color="auto"/>
                                                      </w:divBdr>
                                                      <w:divsChild>
                                                        <w:div w:id="786891534">
                                                          <w:marLeft w:val="0"/>
                                                          <w:marRight w:val="0"/>
                                                          <w:marTop w:val="0"/>
                                                          <w:marBottom w:val="0"/>
                                                          <w:divBdr>
                                                            <w:top w:val="none" w:sz="0" w:space="0" w:color="auto"/>
                                                            <w:left w:val="none" w:sz="0" w:space="0" w:color="auto"/>
                                                            <w:bottom w:val="none" w:sz="0" w:space="0" w:color="auto"/>
                                                            <w:right w:val="none" w:sz="0" w:space="0" w:color="auto"/>
                                                          </w:divBdr>
                                                          <w:divsChild>
                                                            <w:div w:id="906771438">
                                                              <w:marLeft w:val="0"/>
                                                              <w:marRight w:val="0"/>
                                                              <w:marTop w:val="90"/>
                                                              <w:marBottom w:val="0"/>
                                                              <w:divBdr>
                                                                <w:top w:val="none" w:sz="0" w:space="0" w:color="auto"/>
                                                                <w:left w:val="none" w:sz="0" w:space="0" w:color="auto"/>
                                                                <w:bottom w:val="none" w:sz="0" w:space="0" w:color="auto"/>
                                                                <w:right w:val="none" w:sz="0" w:space="0" w:color="auto"/>
                                                              </w:divBdr>
                                                              <w:divsChild>
                                                                <w:div w:id="17130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298440">
      <w:bodyDiv w:val="1"/>
      <w:marLeft w:val="0"/>
      <w:marRight w:val="0"/>
      <w:marTop w:val="0"/>
      <w:marBottom w:val="0"/>
      <w:divBdr>
        <w:top w:val="none" w:sz="0" w:space="0" w:color="auto"/>
        <w:left w:val="none" w:sz="0" w:space="0" w:color="auto"/>
        <w:bottom w:val="none" w:sz="0" w:space="0" w:color="auto"/>
        <w:right w:val="none" w:sz="0" w:space="0" w:color="auto"/>
      </w:divBdr>
    </w:div>
    <w:div w:id="857231945">
      <w:bodyDiv w:val="1"/>
      <w:marLeft w:val="0"/>
      <w:marRight w:val="0"/>
      <w:marTop w:val="0"/>
      <w:marBottom w:val="0"/>
      <w:divBdr>
        <w:top w:val="none" w:sz="0" w:space="0" w:color="auto"/>
        <w:left w:val="none" w:sz="0" w:space="0" w:color="auto"/>
        <w:bottom w:val="none" w:sz="0" w:space="0" w:color="auto"/>
        <w:right w:val="none" w:sz="0" w:space="0" w:color="auto"/>
      </w:divBdr>
    </w:div>
    <w:div w:id="916593281">
      <w:bodyDiv w:val="1"/>
      <w:marLeft w:val="0"/>
      <w:marRight w:val="0"/>
      <w:marTop w:val="0"/>
      <w:marBottom w:val="0"/>
      <w:divBdr>
        <w:top w:val="none" w:sz="0" w:space="0" w:color="auto"/>
        <w:left w:val="none" w:sz="0" w:space="0" w:color="auto"/>
        <w:bottom w:val="none" w:sz="0" w:space="0" w:color="auto"/>
        <w:right w:val="none" w:sz="0" w:space="0" w:color="auto"/>
      </w:divBdr>
    </w:div>
    <w:div w:id="951667446">
      <w:bodyDiv w:val="1"/>
      <w:marLeft w:val="0"/>
      <w:marRight w:val="0"/>
      <w:marTop w:val="0"/>
      <w:marBottom w:val="0"/>
      <w:divBdr>
        <w:top w:val="none" w:sz="0" w:space="0" w:color="auto"/>
        <w:left w:val="none" w:sz="0" w:space="0" w:color="auto"/>
        <w:bottom w:val="none" w:sz="0" w:space="0" w:color="auto"/>
        <w:right w:val="none" w:sz="0" w:space="0" w:color="auto"/>
      </w:divBdr>
    </w:div>
    <w:div w:id="1003356498">
      <w:bodyDiv w:val="1"/>
      <w:marLeft w:val="0"/>
      <w:marRight w:val="0"/>
      <w:marTop w:val="0"/>
      <w:marBottom w:val="0"/>
      <w:divBdr>
        <w:top w:val="none" w:sz="0" w:space="0" w:color="auto"/>
        <w:left w:val="none" w:sz="0" w:space="0" w:color="auto"/>
        <w:bottom w:val="none" w:sz="0" w:space="0" w:color="auto"/>
        <w:right w:val="none" w:sz="0" w:space="0" w:color="auto"/>
      </w:divBdr>
    </w:div>
    <w:div w:id="1007362290">
      <w:bodyDiv w:val="1"/>
      <w:marLeft w:val="0"/>
      <w:marRight w:val="0"/>
      <w:marTop w:val="0"/>
      <w:marBottom w:val="0"/>
      <w:divBdr>
        <w:top w:val="none" w:sz="0" w:space="0" w:color="auto"/>
        <w:left w:val="none" w:sz="0" w:space="0" w:color="auto"/>
        <w:bottom w:val="none" w:sz="0" w:space="0" w:color="auto"/>
        <w:right w:val="none" w:sz="0" w:space="0" w:color="auto"/>
      </w:divBdr>
    </w:div>
    <w:div w:id="1110123049">
      <w:bodyDiv w:val="1"/>
      <w:marLeft w:val="0"/>
      <w:marRight w:val="0"/>
      <w:marTop w:val="0"/>
      <w:marBottom w:val="0"/>
      <w:divBdr>
        <w:top w:val="none" w:sz="0" w:space="0" w:color="auto"/>
        <w:left w:val="none" w:sz="0" w:space="0" w:color="auto"/>
        <w:bottom w:val="none" w:sz="0" w:space="0" w:color="auto"/>
        <w:right w:val="none" w:sz="0" w:space="0" w:color="auto"/>
      </w:divBdr>
    </w:div>
    <w:div w:id="1132214590">
      <w:bodyDiv w:val="1"/>
      <w:marLeft w:val="0"/>
      <w:marRight w:val="0"/>
      <w:marTop w:val="0"/>
      <w:marBottom w:val="0"/>
      <w:divBdr>
        <w:top w:val="none" w:sz="0" w:space="0" w:color="auto"/>
        <w:left w:val="none" w:sz="0" w:space="0" w:color="auto"/>
        <w:bottom w:val="none" w:sz="0" w:space="0" w:color="auto"/>
        <w:right w:val="none" w:sz="0" w:space="0" w:color="auto"/>
      </w:divBdr>
    </w:div>
    <w:div w:id="1196431824">
      <w:bodyDiv w:val="1"/>
      <w:marLeft w:val="0"/>
      <w:marRight w:val="0"/>
      <w:marTop w:val="0"/>
      <w:marBottom w:val="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sChild>
            <w:div w:id="1049493679">
              <w:blockQuote w:val="1"/>
              <w:marLeft w:val="0"/>
              <w:marRight w:val="0"/>
              <w:marTop w:val="300"/>
              <w:marBottom w:val="300"/>
              <w:divBdr>
                <w:top w:val="single" w:sz="2" w:space="10" w:color="0093CF"/>
                <w:left w:val="single" w:sz="18" w:space="11" w:color="0093CF"/>
                <w:bottom w:val="single" w:sz="2" w:space="10" w:color="0093CF"/>
                <w:right w:val="single" w:sz="2" w:space="11" w:color="0093CF"/>
              </w:divBdr>
            </w:div>
          </w:divsChild>
        </w:div>
      </w:divsChild>
    </w:div>
    <w:div w:id="1297756511">
      <w:bodyDiv w:val="1"/>
      <w:marLeft w:val="0"/>
      <w:marRight w:val="0"/>
      <w:marTop w:val="0"/>
      <w:marBottom w:val="0"/>
      <w:divBdr>
        <w:top w:val="none" w:sz="0" w:space="0" w:color="auto"/>
        <w:left w:val="none" w:sz="0" w:space="0" w:color="auto"/>
        <w:bottom w:val="none" w:sz="0" w:space="0" w:color="auto"/>
        <w:right w:val="none" w:sz="0" w:space="0" w:color="auto"/>
      </w:divBdr>
      <w:divsChild>
        <w:div w:id="315575438">
          <w:blockQuote w:val="1"/>
          <w:marLeft w:val="0"/>
          <w:marRight w:val="0"/>
          <w:marTop w:val="300"/>
          <w:marBottom w:val="300"/>
          <w:divBdr>
            <w:top w:val="single" w:sz="2" w:space="10" w:color="0093CF"/>
            <w:left w:val="single" w:sz="18" w:space="11" w:color="0093CF"/>
            <w:bottom w:val="single" w:sz="2" w:space="10" w:color="0093CF"/>
            <w:right w:val="single" w:sz="2" w:space="11" w:color="0093CF"/>
          </w:divBdr>
        </w:div>
      </w:divsChild>
    </w:div>
    <w:div w:id="1306932738">
      <w:bodyDiv w:val="1"/>
      <w:marLeft w:val="0"/>
      <w:marRight w:val="0"/>
      <w:marTop w:val="0"/>
      <w:marBottom w:val="0"/>
      <w:divBdr>
        <w:top w:val="none" w:sz="0" w:space="0" w:color="auto"/>
        <w:left w:val="none" w:sz="0" w:space="0" w:color="auto"/>
        <w:bottom w:val="none" w:sz="0" w:space="0" w:color="auto"/>
        <w:right w:val="none" w:sz="0" w:space="0" w:color="auto"/>
      </w:divBdr>
    </w:div>
    <w:div w:id="1545480048">
      <w:bodyDiv w:val="1"/>
      <w:marLeft w:val="0"/>
      <w:marRight w:val="0"/>
      <w:marTop w:val="0"/>
      <w:marBottom w:val="0"/>
      <w:divBdr>
        <w:top w:val="none" w:sz="0" w:space="0" w:color="auto"/>
        <w:left w:val="none" w:sz="0" w:space="0" w:color="auto"/>
        <w:bottom w:val="none" w:sz="0" w:space="0" w:color="auto"/>
        <w:right w:val="none" w:sz="0" w:space="0" w:color="auto"/>
      </w:divBdr>
    </w:div>
    <w:div w:id="1582324898">
      <w:bodyDiv w:val="1"/>
      <w:marLeft w:val="0"/>
      <w:marRight w:val="0"/>
      <w:marTop w:val="0"/>
      <w:marBottom w:val="0"/>
      <w:divBdr>
        <w:top w:val="none" w:sz="0" w:space="0" w:color="auto"/>
        <w:left w:val="none" w:sz="0" w:space="0" w:color="auto"/>
        <w:bottom w:val="none" w:sz="0" w:space="0" w:color="auto"/>
        <w:right w:val="none" w:sz="0" w:space="0" w:color="auto"/>
      </w:divBdr>
    </w:div>
    <w:div w:id="1668047515">
      <w:bodyDiv w:val="1"/>
      <w:marLeft w:val="0"/>
      <w:marRight w:val="0"/>
      <w:marTop w:val="0"/>
      <w:marBottom w:val="0"/>
      <w:divBdr>
        <w:top w:val="none" w:sz="0" w:space="0" w:color="auto"/>
        <w:left w:val="none" w:sz="0" w:space="0" w:color="auto"/>
        <w:bottom w:val="none" w:sz="0" w:space="0" w:color="auto"/>
        <w:right w:val="none" w:sz="0" w:space="0" w:color="auto"/>
      </w:divBdr>
    </w:div>
    <w:div w:id="1790778465">
      <w:bodyDiv w:val="1"/>
      <w:marLeft w:val="0"/>
      <w:marRight w:val="0"/>
      <w:marTop w:val="0"/>
      <w:marBottom w:val="0"/>
      <w:divBdr>
        <w:top w:val="none" w:sz="0" w:space="0" w:color="auto"/>
        <w:left w:val="none" w:sz="0" w:space="0" w:color="auto"/>
        <w:bottom w:val="none" w:sz="0" w:space="0" w:color="auto"/>
        <w:right w:val="none" w:sz="0" w:space="0" w:color="auto"/>
      </w:divBdr>
    </w:div>
    <w:div w:id="1810053556">
      <w:bodyDiv w:val="1"/>
      <w:marLeft w:val="0"/>
      <w:marRight w:val="0"/>
      <w:marTop w:val="0"/>
      <w:marBottom w:val="0"/>
      <w:divBdr>
        <w:top w:val="none" w:sz="0" w:space="0" w:color="auto"/>
        <w:left w:val="none" w:sz="0" w:space="0" w:color="auto"/>
        <w:bottom w:val="none" w:sz="0" w:space="0" w:color="auto"/>
        <w:right w:val="none" w:sz="0" w:space="0" w:color="auto"/>
      </w:divBdr>
      <w:divsChild>
        <w:div w:id="1542863392">
          <w:marLeft w:val="0"/>
          <w:marRight w:val="0"/>
          <w:marTop w:val="0"/>
          <w:marBottom w:val="0"/>
          <w:divBdr>
            <w:top w:val="none" w:sz="0" w:space="0" w:color="auto"/>
            <w:left w:val="none" w:sz="0" w:space="0" w:color="auto"/>
            <w:bottom w:val="none" w:sz="0" w:space="0" w:color="auto"/>
            <w:right w:val="none" w:sz="0" w:space="0" w:color="auto"/>
          </w:divBdr>
          <w:divsChild>
            <w:div w:id="427191092">
              <w:marLeft w:val="0"/>
              <w:marRight w:val="0"/>
              <w:marTop w:val="0"/>
              <w:marBottom w:val="0"/>
              <w:divBdr>
                <w:top w:val="none" w:sz="0" w:space="0" w:color="auto"/>
                <w:left w:val="none" w:sz="0" w:space="0" w:color="auto"/>
                <w:bottom w:val="none" w:sz="0" w:space="0" w:color="auto"/>
                <w:right w:val="none" w:sz="0" w:space="0" w:color="auto"/>
              </w:divBdr>
              <w:divsChild>
                <w:div w:id="1305622856">
                  <w:marLeft w:val="0"/>
                  <w:marRight w:val="0"/>
                  <w:marTop w:val="0"/>
                  <w:marBottom w:val="0"/>
                  <w:divBdr>
                    <w:top w:val="none" w:sz="0" w:space="0" w:color="auto"/>
                    <w:left w:val="none" w:sz="0" w:space="0" w:color="auto"/>
                    <w:bottom w:val="none" w:sz="0" w:space="0" w:color="auto"/>
                    <w:right w:val="none" w:sz="0" w:space="0" w:color="auto"/>
                  </w:divBdr>
                  <w:divsChild>
                    <w:div w:id="235750130">
                      <w:marLeft w:val="0"/>
                      <w:marRight w:val="0"/>
                      <w:marTop w:val="0"/>
                      <w:marBottom w:val="0"/>
                      <w:divBdr>
                        <w:top w:val="none" w:sz="0" w:space="0" w:color="auto"/>
                        <w:left w:val="none" w:sz="0" w:space="0" w:color="auto"/>
                        <w:bottom w:val="none" w:sz="0" w:space="0" w:color="auto"/>
                        <w:right w:val="none" w:sz="0" w:space="0" w:color="auto"/>
                      </w:divBdr>
                      <w:divsChild>
                        <w:div w:id="1006830622">
                          <w:marLeft w:val="0"/>
                          <w:marRight w:val="0"/>
                          <w:marTop w:val="0"/>
                          <w:marBottom w:val="0"/>
                          <w:divBdr>
                            <w:top w:val="none" w:sz="0" w:space="0" w:color="auto"/>
                            <w:left w:val="none" w:sz="0" w:space="0" w:color="auto"/>
                            <w:bottom w:val="none" w:sz="0" w:space="0" w:color="auto"/>
                            <w:right w:val="none" w:sz="0" w:space="0" w:color="auto"/>
                          </w:divBdr>
                          <w:divsChild>
                            <w:div w:id="1479496341">
                              <w:marLeft w:val="0"/>
                              <w:marRight w:val="0"/>
                              <w:marTop w:val="0"/>
                              <w:marBottom w:val="0"/>
                              <w:divBdr>
                                <w:top w:val="none" w:sz="0" w:space="0" w:color="auto"/>
                                <w:left w:val="none" w:sz="0" w:space="0" w:color="auto"/>
                                <w:bottom w:val="none" w:sz="0" w:space="0" w:color="auto"/>
                                <w:right w:val="none" w:sz="0" w:space="0" w:color="auto"/>
                              </w:divBdr>
                              <w:divsChild>
                                <w:div w:id="1745957176">
                                  <w:marLeft w:val="0"/>
                                  <w:marRight w:val="0"/>
                                  <w:marTop w:val="0"/>
                                  <w:marBottom w:val="0"/>
                                  <w:divBdr>
                                    <w:top w:val="none" w:sz="0" w:space="0" w:color="auto"/>
                                    <w:left w:val="none" w:sz="0" w:space="0" w:color="auto"/>
                                    <w:bottom w:val="none" w:sz="0" w:space="0" w:color="auto"/>
                                    <w:right w:val="none" w:sz="0" w:space="0" w:color="auto"/>
                                  </w:divBdr>
                                  <w:divsChild>
                                    <w:div w:id="1539314382">
                                      <w:marLeft w:val="0"/>
                                      <w:marRight w:val="0"/>
                                      <w:marTop w:val="0"/>
                                      <w:marBottom w:val="0"/>
                                      <w:divBdr>
                                        <w:top w:val="none" w:sz="0" w:space="0" w:color="auto"/>
                                        <w:left w:val="none" w:sz="0" w:space="0" w:color="auto"/>
                                        <w:bottom w:val="none" w:sz="0" w:space="0" w:color="auto"/>
                                        <w:right w:val="none" w:sz="0" w:space="0" w:color="auto"/>
                                      </w:divBdr>
                                      <w:divsChild>
                                        <w:div w:id="1515001706">
                                          <w:marLeft w:val="-150"/>
                                          <w:marRight w:val="-150"/>
                                          <w:marTop w:val="0"/>
                                          <w:marBottom w:val="0"/>
                                          <w:divBdr>
                                            <w:top w:val="none" w:sz="0" w:space="0" w:color="auto"/>
                                            <w:left w:val="none" w:sz="0" w:space="0" w:color="auto"/>
                                            <w:bottom w:val="none" w:sz="0" w:space="0" w:color="auto"/>
                                            <w:right w:val="none" w:sz="0" w:space="0" w:color="auto"/>
                                          </w:divBdr>
                                          <w:divsChild>
                                            <w:div w:id="2131389406">
                                              <w:marLeft w:val="0"/>
                                              <w:marRight w:val="0"/>
                                              <w:marTop w:val="0"/>
                                              <w:marBottom w:val="0"/>
                                              <w:divBdr>
                                                <w:top w:val="none" w:sz="0" w:space="0" w:color="auto"/>
                                                <w:left w:val="none" w:sz="0" w:space="0" w:color="auto"/>
                                                <w:bottom w:val="none" w:sz="0" w:space="0" w:color="auto"/>
                                                <w:right w:val="none" w:sz="0" w:space="0" w:color="auto"/>
                                              </w:divBdr>
                                              <w:divsChild>
                                                <w:div w:id="1383098342">
                                                  <w:marLeft w:val="0"/>
                                                  <w:marRight w:val="0"/>
                                                  <w:marTop w:val="0"/>
                                                  <w:marBottom w:val="0"/>
                                                  <w:divBdr>
                                                    <w:top w:val="none" w:sz="0" w:space="0" w:color="auto"/>
                                                    <w:left w:val="none" w:sz="0" w:space="0" w:color="auto"/>
                                                    <w:bottom w:val="none" w:sz="0" w:space="0" w:color="auto"/>
                                                    <w:right w:val="none" w:sz="0" w:space="0" w:color="auto"/>
                                                  </w:divBdr>
                                                  <w:divsChild>
                                                    <w:div w:id="1346403789">
                                                      <w:marLeft w:val="0"/>
                                                      <w:marRight w:val="0"/>
                                                      <w:marTop w:val="0"/>
                                                      <w:marBottom w:val="0"/>
                                                      <w:divBdr>
                                                        <w:top w:val="none" w:sz="0" w:space="0" w:color="auto"/>
                                                        <w:left w:val="none" w:sz="0" w:space="0" w:color="auto"/>
                                                        <w:bottom w:val="none" w:sz="0" w:space="0" w:color="auto"/>
                                                        <w:right w:val="none" w:sz="0" w:space="0" w:color="auto"/>
                                                      </w:divBdr>
                                                      <w:divsChild>
                                                        <w:div w:id="131489060">
                                                          <w:marLeft w:val="0"/>
                                                          <w:marRight w:val="0"/>
                                                          <w:marTop w:val="0"/>
                                                          <w:marBottom w:val="0"/>
                                                          <w:divBdr>
                                                            <w:top w:val="none" w:sz="0" w:space="0" w:color="auto"/>
                                                            <w:left w:val="none" w:sz="0" w:space="0" w:color="auto"/>
                                                            <w:bottom w:val="none" w:sz="0" w:space="0" w:color="auto"/>
                                                            <w:right w:val="none" w:sz="0" w:space="0" w:color="auto"/>
                                                          </w:divBdr>
                                                          <w:divsChild>
                                                            <w:div w:id="1983347567">
                                                              <w:marLeft w:val="0"/>
                                                              <w:marRight w:val="0"/>
                                                              <w:marTop w:val="90"/>
                                                              <w:marBottom w:val="0"/>
                                                              <w:divBdr>
                                                                <w:top w:val="none" w:sz="0" w:space="0" w:color="auto"/>
                                                                <w:left w:val="none" w:sz="0" w:space="0" w:color="auto"/>
                                                                <w:bottom w:val="none" w:sz="0" w:space="0" w:color="auto"/>
                                                                <w:right w:val="none" w:sz="0" w:space="0" w:color="auto"/>
                                                              </w:divBdr>
                                                              <w:divsChild>
                                                                <w:div w:id="10106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5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ona.edu/" TargetMode="External"/><Relationship Id="rId13" Type="http://schemas.openxmlformats.org/officeDocument/2006/relationships/hyperlink" Target="http://hk-thai.com/hkthai/jsp/tc/index.jsp" TargetMode="External"/><Relationship Id="rId18" Type="http://schemas.openxmlformats.org/officeDocument/2006/relationships/hyperlink" Target="http://www.legco.gov.hk/cindex.html" TargetMode="External"/><Relationship Id="rId26" Type="http://schemas.openxmlformats.org/officeDocument/2006/relationships/hyperlink" Target="http://hkchronicles.org.hk/" TargetMode="External"/><Relationship Id="rId39" Type="http://schemas.openxmlformats.org/officeDocument/2006/relationships/hyperlink" Target="https://www.hkicon.org/" TargetMode="External"/><Relationship Id="rId3" Type="http://schemas.openxmlformats.org/officeDocument/2006/relationships/settings" Target="settings.xml"/><Relationship Id="rId21" Type="http://schemas.openxmlformats.org/officeDocument/2006/relationships/hyperlink" Target="https://www.oxfam.org.hk/tc/" TargetMode="External"/><Relationship Id="rId34" Type="http://schemas.openxmlformats.org/officeDocument/2006/relationships/hyperlink" Target="https://www.shrewsbury.edu.hk/zh-tc" TargetMode="External"/><Relationship Id="rId42" Type="http://schemas.openxmlformats.org/officeDocument/2006/relationships/fontTable" Target="fontTable.xml"/><Relationship Id="rId7" Type="http://schemas.openxmlformats.org/officeDocument/2006/relationships/hyperlink" Target="http://www.thehill.org/" TargetMode="External"/><Relationship Id="rId12" Type="http://schemas.openxmlformats.org/officeDocument/2006/relationships/hyperlink" Target="https://bumrungradhk.com/" TargetMode="External"/><Relationship Id="rId17" Type="http://schemas.openxmlformats.org/officeDocument/2006/relationships/hyperlink" Target="https://www.ceo.gov.hk/exco/chi/index.htm" TargetMode="External"/><Relationship Id="rId25" Type="http://schemas.openxmlformats.org/officeDocument/2006/relationships/hyperlink" Target="https://www.westkowloon.hk/tc/hkpm/hkpm-building/hong-kong-palace-museum" TargetMode="External"/><Relationship Id="rId33" Type="http://schemas.openxmlformats.org/officeDocument/2006/relationships/hyperlink" Target="https://www.ln.edu.hk/cht/" TargetMode="External"/><Relationship Id="rId38" Type="http://schemas.openxmlformats.org/officeDocument/2006/relationships/hyperlink" Target="https://www.hkmu.edu.hk/tc/" TargetMode="External"/><Relationship Id="rId2" Type="http://schemas.openxmlformats.org/officeDocument/2006/relationships/styles" Target="styles.xml"/><Relationship Id="rId16" Type="http://schemas.openxmlformats.org/officeDocument/2006/relationships/hyperlink" Target="http://www.npc.gov.cn/" TargetMode="External"/><Relationship Id="rId20" Type="http://schemas.openxmlformats.org/officeDocument/2006/relationships/hyperlink" Target="http://www.caringcompany.org.hk/index.php?&amp;lang=2" TargetMode="External"/><Relationship Id="rId29" Type="http://schemas.openxmlformats.org/officeDocument/2006/relationships/hyperlink" Target="https://www.fhb.gov.hk/cn/committees/crss.html" TargetMode="External"/><Relationship Id="rId41" Type="http://schemas.openxmlformats.org/officeDocument/2006/relationships/hyperlink" Target="https://scad.edu.h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cthk.com/BCT/html/chi/index.jsp" TargetMode="External"/><Relationship Id="rId24" Type="http://schemas.openxmlformats.org/officeDocument/2006/relationships/hyperlink" Target="https://www.westkowloon.hk/tc/home/home-page" TargetMode="External"/><Relationship Id="rId32" Type="http://schemas.openxmlformats.org/officeDocument/2006/relationships/hyperlink" Target="http://www.pomona.edu/" TargetMode="External"/><Relationship Id="rId37" Type="http://schemas.openxmlformats.org/officeDocument/2006/relationships/hyperlink" Target="https://www.cityu.edu.hk/zh-hk" TargetMode="External"/><Relationship Id="rId40" Type="http://schemas.openxmlformats.org/officeDocument/2006/relationships/hyperlink" Target="https://www.hku.hk/c_index.html" TargetMode="External"/><Relationship Id="rId5" Type="http://schemas.openxmlformats.org/officeDocument/2006/relationships/footnotes" Target="footnotes.xml"/><Relationship Id="rId15" Type="http://schemas.openxmlformats.org/officeDocument/2006/relationships/hyperlink" Target="https://www.ent-fund.org/tc/" TargetMode="External"/><Relationship Id="rId23" Type="http://schemas.openxmlformats.org/officeDocument/2006/relationships/hyperlink" Target="http://www.aab.gov.hk/b5/index.php" TargetMode="External"/><Relationship Id="rId28" Type="http://schemas.openxmlformats.org/officeDocument/2006/relationships/hyperlink" Target="https://www.enb.gov.hk/tc/susdev/council/index.htm" TargetMode="External"/><Relationship Id="rId36" Type="http://schemas.openxmlformats.org/officeDocument/2006/relationships/hyperlink" Target="https://www.ln.edu.hk/cht/" TargetMode="External"/><Relationship Id="rId10" Type="http://schemas.openxmlformats.org/officeDocument/2006/relationships/hyperlink" Target="http://www.asiainsurance.com.hk/" TargetMode="External"/><Relationship Id="rId19" Type="http://schemas.openxmlformats.org/officeDocument/2006/relationships/hyperlink" Target="http://www.hkcss.org.hk/" TargetMode="External"/><Relationship Id="rId31" Type="http://schemas.openxmlformats.org/officeDocument/2006/relationships/hyperlink" Target="https://www.jsscs.gov.hk/ch/jscs/jscs.htm" TargetMode="External"/><Relationship Id="rId4" Type="http://schemas.openxmlformats.org/officeDocument/2006/relationships/webSettings" Target="webSettings.xml"/><Relationship Id="rId9" Type="http://schemas.openxmlformats.org/officeDocument/2006/relationships/hyperlink" Target="http://www.afh.hk/" TargetMode="External"/><Relationship Id="rId14" Type="http://schemas.openxmlformats.org/officeDocument/2006/relationships/hyperlink" Target="https://www.bangkokbank.com.cn/" TargetMode="External"/><Relationship Id="rId22" Type="http://schemas.openxmlformats.org/officeDocument/2006/relationships/hyperlink" Target="https://www.oxfamtrailwalker.org.hk/zh-hant/" TargetMode="External"/><Relationship Id="rId27" Type="http://schemas.openxmlformats.org/officeDocument/2006/relationships/hyperlink" Target="https://www.taikwun.hk/zh/" TargetMode="External"/><Relationship Id="rId30" Type="http://schemas.openxmlformats.org/officeDocument/2006/relationships/hyperlink" Target="https://www.jsscs.gov.hk/ch/scds/scds.htm" TargetMode="External"/><Relationship Id="rId35" Type="http://schemas.openxmlformats.org/officeDocument/2006/relationships/hyperlink" Target="https://innotechscholarship.hkfyg.org.hk/" TargetMode="External"/><Relationship Id="rId43"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3B97-EF0A-4869-A8A4-EDFBA18B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Links>
    <vt:vector size="102" baseType="variant">
      <vt:variant>
        <vt:i4>6225921</vt:i4>
      </vt:variant>
      <vt:variant>
        <vt:i4>48</vt:i4>
      </vt:variant>
      <vt:variant>
        <vt:i4>0</vt:i4>
      </vt:variant>
      <vt:variant>
        <vt:i4>5</vt:i4>
      </vt:variant>
      <vt:variant>
        <vt:lpwstr>http://www.ln.edu.hk/cht/</vt:lpwstr>
      </vt:variant>
      <vt:variant>
        <vt:lpwstr/>
      </vt:variant>
      <vt:variant>
        <vt:i4>3276839</vt:i4>
      </vt:variant>
      <vt:variant>
        <vt:i4>45</vt:i4>
      </vt:variant>
      <vt:variant>
        <vt:i4>0</vt:i4>
      </vt:variant>
      <vt:variant>
        <vt:i4>5</vt:i4>
      </vt:variant>
      <vt:variant>
        <vt:lpwstr>http://www.epd.gov.hk/epd/tc_chi/environmentinhk/waste/prob_solutions/landfill/index.html</vt:lpwstr>
      </vt:variant>
      <vt:variant>
        <vt:lpwstr/>
      </vt:variant>
      <vt:variant>
        <vt:i4>4980828</vt:i4>
      </vt:variant>
      <vt:variant>
        <vt:i4>42</vt:i4>
      </vt:variant>
      <vt:variant>
        <vt:i4>0</vt:i4>
      </vt:variant>
      <vt:variant>
        <vt:i4>5</vt:i4>
      </vt:variant>
      <vt:variant>
        <vt:lpwstr>http://www.susdev.gov.hk/html/b5/council/</vt:lpwstr>
      </vt:variant>
      <vt:variant>
        <vt:lpwstr/>
      </vt:variant>
      <vt:variant>
        <vt:i4>1245276</vt:i4>
      </vt:variant>
      <vt:variant>
        <vt:i4>39</vt:i4>
      </vt:variant>
      <vt:variant>
        <vt:i4>0</vt:i4>
      </vt:variant>
      <vt:variant>
        <vt:i4>5</vt:i4>
      </vt:variant>
      <vt:variant>
        <vt:lpwstr>http://www.westkowloon.hk/tc/home</vt:lpwstr>
      </vt:variant>
      <vt:variant>
        <vt:lpwstr/>
      </vt:variant>
      <vt:variant>
        <vt:i4>6488134</vt:i4>
      </vt:variant>
      <vt:variant>
        <vt:i4>36</vt:i4>
      </vt:variant>
      <vt:variant>
        <vt:i4>0</vt:i4>
      </vt:variant>
      <vt:variant>
        <vt:i4>5</vt:i4>
      </vt:variant>
      <vt:variant>
        <vt:lpwstr>http://www.taikwun.hk/en/press_release/tai-kwun-announced-the-formation-of-advisory-committee/</vt:lpwstr>
      </vt:variant>
      <vt:variant>
        <vt:lpwstr/>
      </vt:variant>
      <vt:variant>
        <vt:i4>4063285</vt:i4>
      </vt:variant>
      <vt:variant>
        <vt:i4>33</vt:i4>
      </vt:variant>
      <vt:variant>
        <vt:i4>0</vt:i4>
      </vt:variant>
      <vt:variant>
        <vt:i4>5</vt:i4>
      </vt:variant>
      <vt:variant>
        <vt:lpwstr>http://www.aab.gov.hk/b5/index.php</vt:lpwstr>
      </vt:variant>
      <vt:variant>
        <vt:lpwstr/>
      </vt:variant>
      <vt:variant>
        <vt:i4>5374073</vt:i4>
      </vt:variant>
      <vt:variant>
        <vt:i4>30</vt:i4>
      </vt:variant>
      <vt:variant>
        <vt:i4>0</vt:i4>
      </vt:variant>
      <vt:variant>
        <vt:i4>5</vt:i4>
      </vt:variant>
      <vt:variant>
        <vt:lpwstr>http://www.oxfamtrailwalker.org.hk/opencms.war/opencms/_info_/homepage.jsp?__locale=zh_HK</vt:lpwstr>
      </vt:variant>
      <vt:variant>
        <vt:lpwstr/>
      </vt:variant>
      <vt:variant>
        <vt:i4>4194306</vt:i4>
      </vt:variant>
      <vt:variant>
        <vt:i4>27</vt:i4>
      </vt:variant>
      <vt:variant>
        <vt:i4>0</vt:i4>
      </vt:variant>
      <vt:variant>
        <vt:i4>5</vt:i4>
      </vt:variant>
      <vt:variant>
        <vt:lpwstr>http://www.caringcompany.org.hk/index.php?&amp;lang=2</vt:lpwstr>
      </vt:variant>
      <vt:variant>
        <vt:lpwstr/>
      </vt:variant>
      <vt:variant>
        <vt:i4>1835089</vt:i4>
      </vt:variant>
      <vt:variant>
        <vt:i4>24</vt:i4>
      </vt:variant>
      <vt:variant>
        <vt:i4>0</vt:i4>
      </vt:variant>
      <vt:variant>
        <vt:i4>5</vt:i4>
      </vt:variant>
      <vt:variant>
        <vt:lpwstr>http://www.hkcss.org.hk/</vt:lpwstr>
      </vt:variant>
      <vt:variant>
        <vt:lpwstr/>
      </vt:variant>
      <vt:variant>
        <vt:i4>6160428</vt:i4>
      </vt:variant>
      <vt:variant>
        <vt:i4>21</vt:i4>
      </vt:variant>
      <vt:variant>
        <vt:i4>0</vt:i4>
      </vt:variant>
      <vt:variant>
        <vt:i4>5</vt:i4>
      </vt:variant>
      <vt:variant>
        <vt:lpwstr>http://www.bernardchan.com/c_archive.html</vt:lpwstr>
      </vt:variant>
      <vt:variant>
        <vt:lpwstr/>
      </vt:variant>
      <vt:variant>
        <vt:i4>196726</vt:i4>
      </vt:variant>
      <vt:variant>
        <vt:i4>18</vt:i4>
      </vt:variant>
      <vt:variant>
        <vt:i4>0</vt:i4>
      </vt:variant>
      <vt:variant>
        <vt:i4>5</vt:i4>
      </vt:variant>
      <vt:variant>
        <vt:lpwstr>http://www.bernardchan.com/c_deputy.html</vt:lpwstr>
      </vt:variant>
      <vt:variant>
        <vt:lpwstr/>
      </vt:variant>
      <vt:variant>
        <vt:i4>6488125</vt:i4>
      </vt:variant>
      <vt:variant>
        <vt:i4>15</vt:i4>
      </vt:variant>
      <vt:variant>
        <vt:i4>0</vt:i4>
      </vt:variant>
      <vt:variant>
        <vt:i4>5</vt:i4>
      </vt:variant>
      <vt:variant>
        <vt:lpwstr>http://www.hk-thai.com/hkthai/jsp/tc/index.jsp</vt:lpwstr>
      </vt:variant>
      <vt:variant>
        <vt:lpwstr/>
      </vt:variant>
      <vt:variant>
        <vt:i4>7667828</vt:i4>
      </vt:variant>
      <vt:variant>
        <vt:i4>12</vt:i4>
      </vt:variant>
      <vt:variant>
        <vt:i4>0</vt:i4>
      </vt:variant>
      <vt:variant>
        <vt:i4>5</vt:i4>
      </vt:variant>
      <vt:variant>
        <vt:lpwstr>http://www.bcthk.com/BCT/html/chi/index.jsp</vt:lpwstr>
      </vt:variant>
      <vt:variant>
        <vt:lpwstr/>
      </vt:variant>
      <vt:variant>
        <vt:i4>589919</vt:i4>
      </vt:variant>
      <vt:variant>
        <vt:i4>9</vt:i4>
      </vt:variant>
      <vt:variant>
        <vt:i4>0</vt:i4>
      </vt:variant>
      <vt:variant>
        <vt:i4>5</vt:i4>
      </vt:variant>
      <vt:variant>
        <vt:lpwstr>http://www.asiainsurance.com.hk/</vt:lpwstr>
      </vt:variant>
      <vt:variant>
        <vt:lpwstr/>
      </vt:variant>
      <vt:variant>
        <vt:i4>6619251</vt:i4>
      </vt:variant>
      <vt:variant>
        <vt:i4>6</vt:i4>
      </vt:variant>
      <vt:variant>
        <vt:i4>0</vt:i4>
      </vt:variant>
      <vt:variant>
        <vt:i4>5</vt:i4>
      </vt:variant>
      <vt:variant>
        <vt:lpwstr>http://www.afh.hk/</vt:lpwstr>
      </vt:variant>
      <vt:variant>
        <vt:lpwstr/>
      </vt:variant>
      <vt:variant>
        <vt:i4>3997729</vt:i4>
      </vt:variant>
      <vt:variant>
        <vt:i4>3</vt:i4>
      </vt:variant>
      <vt:variant>
        <vt:i4>0</vt:i4>
      </vt:variant>
      <vt:variant>
        <vt:i4>5</vt:i4>
      </vt:variant>
      <vt:variant>
        <vt:lpwstr>http://www.pomona.edu/</vt:lpwstr>
      </vt:variant>
      <vt:variant>
        <vt:lpwstr/>
      </vt:variant>
      <vt:variant>
        <vt:i4>3604576</vt:i4>
      </vt:variant>
      <vt:variant>
        <vt:i4>0</vt:i4>
      </vt:variant>
      <vt:variant>
        <vt:i4>0</vt:i4>
      </vt:variant>
      <vt:variant>
        <vt:i4>5</vt:i4>
      </vt:variant>
      <vt:variant>
        <vt:lpwstr>http://www.thehill.org/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nb16</cp:lastModifiedBy>
  <cp:revision>83</cp:revision>
  <cp:lastPrinted>2022-06-29T06:51:00Z</cp:lastPrinted>
  <dcterms:created xsi:type="dcterms:W3CDTF">2018-07-19T07:49:00Z</dcterms:created>
  <dcterms:modified xsi:type="dcterms:W3CDTF">2024-12-17T02:27:00Z</dcterms:modified>
</cp:coreProperties>
</file>